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62" w:rsidRDefault="006F070C">
      <w:pPr>
        <w:rPr>
          <w:b/>
          <w:sz w:val="28"/>
          <w:szCs w:val="28"/>
        </w:rPr>
      </w:pPr>
      <w:r w:rsidRPr="00B505C7">
        <w:rPr>
          <w:b/>
          <w:sz w:val="28"/>
          <w:szCs w:val="28"/>
        </w:rPr>
        <w:t xml:space="preserve">3. </w:t>
      </w:r>
      <w:r w:rsidR="008B670F">
        <w:rPr>
          <w:b/>
          <w:sz w:val="28"/>
          <w:szCs w:val="28"/>
        </w:rPr>
        <w:t>ANNEX A – PRICING FORM</w:t>
      </w:r>
    </w:p>
    <w:p w:rsidR="008B670F" w:rsidRDefault="008B670F">
      <w:pPr>
        <w:rPr>
          <w:b/>
          <w:sz w:val="28"/>
          <w:szCs w:val="28"/>
        </w:rPr>
      </w:pPr>
    </w:p>
    <w:p w:rsidR="009B5662" w:rsidRPr="009B5662" w:rsidRDefault="008B670F" w:rsidP="009B566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respondent is required to complete and sign the below all in accordance with Appendix C - Pricing</w:t>
      </w: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9B5662" w:rsidRPr="000E4423" w:rsidTr="00274B55">
        <w:tc>
          <w:tcPr>
            <w:tcW w:w="9175" w:type="dxa"/>
            <w:gridSpan w:val="4"/>
            <w:shd w:val="clear" w:color="auto" w:fill="D9D9D9" w:themeFill="background1" w:themeFillShade="D9"/>
          </w:tcPr>
          <w:p w:rsidR="009B5662" w:rsidRDefault="009B5662" w:rsidP="00274B55">
            <w:pPr>
              <w:jc w:val="center"/>
              <w:rPr>
                <w:b/>
              </w:rPr>
            </w:pPr>
          </w:p>
          <w:p w:rsidR="009B5662" w:rsidRDefault="009B5662" w:rsidP="00274B55">
            <w:pPr>
              <w:jc w:val="center"/>
              <w:rPr>
                <w:b/>
              </w:rPr>
            </w:pPr>
            <w:r>
              <w:rPr>
                <w:b/>
              </w:rPr>
              <w:t>BUILDING TOTALS</w:t>
            </w:r>
          </w:p>
          <w:p w:rsidR="009B5662" w:rsidRPr="000E4423" w:rsidRDefault="009B5662" w:rsidP="00274B55">
            <w:pPr>
              <w:jc w:val="center"/>
            </w:pPr>
          </w:p>
        </w:tc>
      </w:tr>
      <w:tr w:rsidR="009B5662" w:rsidRPr="000E4423" w:rsidTr="00274B55">
        <w:tc>
          <w:tcPr>
            <w:tcW w:w="4855" w:type="dxa"/>
          </w:tcPr>
          <w:p w:rsidR="009B5662" w:rsidRPr="009F0A85" w:rsidRDefault="009B5662" w:rsidP="00274B55">
            <w:pPr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1440" w:type="dxa"/>
          </w:tcPr>
          <w:p w:rsidR="009B5662" w:rsidRPr="000E4423" w:rsidRDefault="009B5662" w:rsidP="00274B55">
            <w:pPr>
              <w:rPr>
                <w:b/>
              </w:rPr>
            </w:pPr>
            <w:r>
              <w:rPr>
                <w:b/>
              </w:rPr>
              <w:t xml:space="preserve"> Labo</w:t>
            </w:r>
            <w:r w:rsidRPr="000E4423">
              <w:rPr>
                <w:b/>
              </w:rPr>
              <w:t>r Costs (L)</w:t>
            </w:r>
          </w:p>
        </w:tc>
        <w:tc>
          <w:tcPr>
            <w:tcW w:w="1440" w:type="dxa"/>
          </w:tcPr>
          <w:p w:rsidR="009B5662" w:rsidRPr="000E4423" w:rsidRDefault="009B5662" w:rsidP="00274B55">
            <w:pPr>
              <w:rPr>
                <w:b/>
              </w:rPr>
            </w:pPr>
            <w:r w:rsidRPr="000E4423">
              <w:rPr>
                <w:b/>
              </w:rPr>
              <w:t>Material Costs (M)</w:t>
            </w:r>
          </w:p>
        </w:tc>
        <w:tc>
          <w:tcPr>
            <w:tcW w:w="1440" w:type="dxa"/>
          </w:tcPr>
          <w:p w:rsidR="009B5662" w:rsidRPr="000E4423" w:rsidRDefault="009B5662" w:rsidP="00274B55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E4423">
              <w:rPr>
                <w:b/>
              </w:rPr>
              <w:t>Costs (L+M)</w:t>
            </w:r>
          </w:p>
        </w:tc>
      </w:tr>
      <w:tr w:rsidR="009B5662" w:rsidTr="00274B55">
        <w:tc>
          <w:tcPr>
            <w:tcW w:w="4855" w:type="dxa"/>
          </w:tcPr>
          <w:p w:rsidR="009B5662" w:rsidRDefault="009B5662" w:rsidP="00274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E0C">
              <w:rPr>
                <w:rFonts w:ascii="Arial" w:hAnsi="Arial" w:cs="Arial"/>
                <w:b/>
                <w:sz w:val="20"/>
                <w:szCs w:val="20"/>
              </w:rPr>
              <w:t>General Post Office Building (GPO)</w:t>
            </w:r>
          </w:p>
          <w:p w:rsidR="009B5662" w:rsidRPr="005C7E0C" w:rsidRDefault="009B5662" w:rsidP="00274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9B5662" w:rsidRPr="005C7E0C" w:rsidRDefault="009B5662" w:rsidP="00274B5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C7E0C">
              <w:rPr>
                <w:rFonts w:ascii="Arial" w:hAnsi="Arial" w:cs="Arial"/>
                <w:b/>
                <w:color w:val="333333"/>
                <w:sz w:val="20"/>
                <w:szCs w:val="20"/>
              </w:rPr>
              <w:t>Government Administration Building (GAB)</w:t>
            </w:r>
          </w:p>
          <w:p w:rsidR="009B5662" w:rsidRPr="005C7E0C" w:rsidRDefault="009B5662" w:rsidP="00274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B5662" w:rsidRPr="00B24206" w:rsidRDefault="009B5662" w:rsidP="00274B55">
            <w:r w:rsidRPr="00B24206">
              <w:t>$</w:t>
            </w:r>
          </w:p>
        </w:tc>
        <w:tc>
          <w:tcPr>
            <w:tcW w:w="1440" w:type="dxa"/>
          </w:tcPr>
          <w:p w:rsidR="009B5662" w:rsidRPr="00B24206" w:rsidRDefault="009B5662" w:rsidP="00274B55">
            <w:r w:rsidRPr="00B24206">
              <w:t>$</w:t>
            </w:r>
          </w:p>
        </w:tc>
        <w:tc>
          <w:tcPr>
            <w:tcW w:w="1440" w:type="dxa"/>
          </w:tcPr>
          <w:p w:rsidR="009B5662" w:rsidRDefault="009B5662" w:rsidP="00274B55">
            <w:r w:rsidRPr="00B24206">
              <w:t>$</w:t>
            </w:r>
          </w:p>
        </w:tc>
      </w:tr>
      <w:tr w:rsidR="009B5662" w:rsidRPr="000E4423" w:rsidTr="00274B55">
        <w:tc>
          <w:tcPr>
            <w:tcW w:w="4855" w:type="dxa"/>
          </w:tcPr>
          <w:p w:rsidR="009B5662" w:rsidRPr="005C7E0C" w:rsidRDefault="009B5662" w:rsidP="00274B5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C7E0C">
              <w:rPr>
                <w:rFonts w:ascii="Arial" w:hAnsi="Arial" w:cs="Arial"/>
                <w:b/>
                <w:color w:val="333333"/>
                <w:sz w:val="20"/>
                <w:szCs w:val="20"/>
              </w:rPr>
              <w:t>Transport Control Department (TCD)</w:t>
            </w:r>
          </w:p>
          <w:p w:rsidR="009B5662" w:rsidRPr="005C7E0C" w:rsidRDefault="009B5662" w:rsidP="00274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B5662" w:rsidRPr="000E4423" w:rsidRDefault="009B5662" w:rsidP="00274B55">
            <w:r w:rsidRPr="000E4423">
              <w:t>$</w:t>
            </w:r>
          </w:p>
        </w:tc>
        <w:tc>
          <w:tcPr>
            <w:tcW w:w="1440" w:type="dxa"/>
          </w:tcPr>
          <w:p w:rsidR="009B5662" w:rsidRPr="000E4423" w:rsidRDefault="009B5662" w:rsidP="00274B55">
            <w:r w:rsidRPr="000E4423">
              <w:t>$</w:t>
            </w:r>
          </w:p>
        </w:tc>
        <w:tc>
          <w:tcPr>
            <w:tcW w:w="1440" w:type="dxa"/>
          </w:tcPr>
          <w:p w:rsidR="009B5662" w:rsidRPr="000E4423" w:rsidRDefault="009B5662" w:rsidP="00274B55">
            <w:r w:rsidRPr="000E4423">
              <w:t>$</w:t>
            </w:r>
          </w:p>
        </w:tc>
      </w:tr>
      <w:tr w:rsidR="009B5662" w:rsidRPr="000E4423" w:rsidTr="00274B55">
        <w:tc>
          <w:tcPr>
            <w:tcW w:w="4855" w:type="dxa"/>
          </w:tcPr>
          <w:p w:rsidR="009B5662" w:rsidRPr="005C7E0C" w:rsidRDefault="009B5662" w:rsidP="00274B5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C7E0C">
              <w:rPr>
                <w:rFonts w:ascii="Arial" w:hAnsi="Arial" w:cs="Arial"/>
                <w:b/>
                <w:color w:val="333333"/>
                <w:sz w:val="20"/>
                <w:szCs w:val="20"/>
              </w:rPr>
              <w:t>Fort Langton Bus Depot (PTB)</w:t>
            </w:r>
          </w:p>
          <w:p w:rsidR="009B5662" w:rsidRPr="005C7E0C" w:rsidRDefault="009B5662" w:rsidP="00274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B5662" w:rsidRPr="000E4423" w:rsidRDefault="009B5662" w:rsidP="00274B55">
            <w:r w:rsidRPr="000E4423">
              <w:t>$</w:t>
            </w:r>
          </w:p>
        </w:tc>
        <w:tc>
          <w:tcPr>
            <w:tcW w:w="1440" w:type="dxa"/>
          </w:tcPr>
          <w:p w:rsidR="009B5662" w:rsidRPr="000E4423" w:rsidRDefault="009B5662" w:rsidP="00274B55">
            <w:r w:rsidRPr="000E4423">
              <w:t>$</w:t>
            </w:r>
          </w:p>
        </w:tc>
        <w:tc>
          <w:tcPr>
            <w:tcW w:w="1440" w:type="dxa"/>
          </w:tcPr>
          <w:p w:rsidR="009B5662" w:rsidRPr="000E4423" w:rsidRDefault="009B5662" w:rsidP="00274B55">
            <w:r w:rsidRPr="000E4423">
              <w:t>$</w:t>
            </w:r>
          </w:p>
        </w:tc>
      </w:tr>
      <w:tr w:rsidR="009B5662" w:rsidRPr="000E4423" w:rsidTr="00274B55">
        <w:tc>
          <w:tcPr>
            <w:tcW w:w="4855" w:type="dxa"/>
          </w:tcPr>
          <w:p w:rsidR="009B5662" w:rsidRPr="005C7E0C" w:rsidRDefault="009B5662" w:rsidP="00274B5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*Savings for Economies of Scale</w:t>
            </w:r>
          </w:p>
        </w:tc>
        <w:tc>
          <w:tcPr>
            <w:tcW w:w="1440" w:type="dxa"/>
          </w:tcPr>
          <w:p w:rsidR="009B5662" w:rsidRPr="000E4423" w:rsidRDefault="009B5662" w:rsidP="00274B55">
            <w:r>
              <w:t>(</w:t>
            </w:r>
            <w:r w:rsidRPr="000E4423">
              <w:t>$</w:t>
            </w:r>
            <w:r>
              <w:t>)</w:t>
            </w:r>
          </w:p>
        </w:tc>
        <w:tc>
          <w:tcPr>
            <w:tcW w:w="1440" w:type="dxa"/>
          </w:tcPr>
          <w:p w:rsidR="009B5662" w:rsidRDefault="009B5662" w:rsidP="00274B55">
            <w:r w:rsidRPr="00775B33">
              <w:t>($)</w:t>
            </w:r>
          </w:p>
        </w:tc>
        <w:tc>
          <w:tcPr>
            <w:tcW w:w="1440" w:type="dxa"/>
          </w:tcPr>
          <w:p w:rsidR="009B5662" w:rsidRDefault="009B5662" w:rsidP="00274B55">
            <w:r w:rsidRPr="00775B33">
              <w:t>($)</w:t>
            </w:r>
          </w:p>
        </w:tc>
      </w:tr>
      <w:tr w:rsidR="009B5662" w:rsidRPr="000E4423" w:rsidTr="00274B55">
        <w:tc>
          <w:tcPr>
            <w:tcW w:w="7735" w:type="dxa"/>
            <w:gridSpan w:val="3"/>
            <w:tcBorders>
              <w:top w:val="nil"/>
              <w:left w:val="nil"/>
              <w:bottom w:val="nil"/>
            </w:tcBorders>
          </w:tcPr>
          <w:p w:rsidR="009B5662" w:rsidRPr="000E4423" w:rsidRDefault="009B5662" w:rsidP="00274B55">
            <w:pPr>
              <w:jc w:val="right"/>
            </w:pPr>
            <w:r w:rsidRPr="009F0A85">
              <w:rPr>
                <w:b/>
              </w:rPr>
              <w:t>TOTAL FIXED TENDER SUM</w:t>
            </w:r>
          </w:p>
        </w:tc>
        <w:tc>
          <w:tcPr>
            <w:tcW w:w="1440" w:type="dxa"/>
          </w:tcPr>
          <w:p w:rsidR="009B5662" w:rsidRPr="000E4423" w:rsidRDefault="009B5662" w:rsidP="00274B55">
            <w:r>
              <w:t>$</w:t>
            </w:r>
          </w:p>
        </w:tc>
      </w:tr>
    </w:tbl>
    <w:p w:rsidR="008B670F" w:rsidRPr="000E4423" w:rsidRDefault="008B670F" w:rsidP="009B5662">
      <w:pPr>
        <w:rPr>
          <w:b/>
        </w:rPr>
      </w:pPr>
    </w:p>
    <w:p w:rsidR="009B5662" w:rsidRDefault="009B5662" w:rsidP="009B5662">
      <w:pPr>
        <w:rPr>
          <w:b/>
        </w:rPr>
      </w:pPr>
      <w:r>
        <w:rPr>
          <w:b/>
        </w:rPr>
        <w:t xml:space="preserve">(GPO, GAB, TCD and PTB) </w:t>
      </w:r>
    </w:p>
    <w:p w:rsidR="009B5662" w:rsidRDefault="009B5662" w:rsidP="009B5662">
      <w:pPr>
        <w:rPr>
          <w:b/>
        </w:rPr>
      </w:pPr>
      <w:r w:rsidRPr="009F0A85">
        <w:rPr>
          <w:b/>
        </w:rPr>
        <w:t>TOTAL FIXED TENDER SUM</w:t>
      </w:r>
      <w:r>
        <w:rPr>
          <w:b/>
        </w:rPr>
        <w:t xml:space="preserve"> (WORDS)………………………………………………………………………………………………..</w:t>
      </w:r>
    </w:p>
    <w:p w:rsidR="007A2FE0" w:rsidRDefault="009B5662" w:rsidP="009B5662">
      <w:pPr>
        <w:rPr>
          <w:b/>
        </w:rPr>
      </w:pPr>
      <w:r>
        <w:rPr>
          <w:b/>
        </w:rPr>
        <w:t>*Contractor to ind</w:t>
      </w:r>
      <w:r w:rsidR="000F2122">
        <w:rPr>
          <w:b/>
        </w:rPr>
        <w:t xml:space="preserve">icate any economies of scale for the works to </w:t>
      </w:r>
      <w:r w:rsidR="000F2122" w:rsidRPr="000F2122">
        <w:rPr>
          <w:b/>
          <w:u w:val="single"/>
        </w:rPr>
        <w:t>all</w:t>
      </w:r>
      <w:r w:rsidR="000F2122">
        <w:rPr>
          <w:b/>
        </w:rPr>
        <w:t xml:space="preserve"> buildings being awarded as one single project.</w:t>
      </w:r>
    </w:p>
    <w:p w:rsidR="00E026B1" w:rsidRPr="009A5D18" w:rsidRDefault="00E026B1" w:rsidP="009B5662">
      <w:pPr>
        <w:rPr>
          <w:b/>
        </w:rPr>
      </w:pPr>
    </w:p>
    <w:p w:rsidR="009B5662" w:rsidRDefault="009B5662" w:rsidP="009B566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26B1">
        <w:rPr>
          <w:rFonts w:ascii="Arial" w:eastAsia="Times New Roman" w:hAnsi="Arial" w:cs="Arial"/>
          <w:b/>
          <w:color w:val="000000"/>
          <w:sz w:val="20"/>
          <w:szCs w:val="20"/>
        </w:rPr>
        <w:t>Contract Period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 xml:space="preserve">       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>(weeks to complete)</w:t>
      </w: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8B670F" w:rsidRPr="009B5662" w:rsidRDefault="008B670F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9B5662" w:rsidRPr="009B5662" w:rsidRDefault="008B670F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</w:t>
      </w: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color w:val="000000"/>
          <w:sz w:val="20"/>
          <w:szCs w:val="20"/>
        </w:rPr>
        <w:t>Signature: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_________________________________________________________</w:t>
      </w: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B670F" w:rsidRPr="008B670F" w:rsidRDefault="008B670F" w:rsidP="009B5662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val="en-GB" w:eastAsia="en-GB"/>
        </w:rPr>
        <w:t>Name:</w:t>
      </w: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t>Block letters: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_________________________________________________________</w:t>
      </w: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b/>
          <w:bCs/>
          <w:color w:val="000000"/>
          <w:sz w:val="20"/>
          <w:szCs w:val="20"/>
        </w:rPr>
        <w:t>On Behalf Of:</w:t>
      </w: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color w:val="000000"/>
          <w:sz w:val="20"/>
          <w:szCs w:val="20"/>
        </w:rPr>
        <w:t xml:space="preserve">Company name: 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_________________________________________________________</w:t>
      </w: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5662" w:rsidRPr="009B5662" w:rsidRDefault="009B5662" w:rsidP="009B5662">
      <w:pPr>
        <w:widowControl w:val="0"/>
        <w:tabs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rPr>
          <w:rFonts w:ascii="Arial" w:eastAsia="Times New Roman" w:hAnsi="Arial" w:cs="Arial"/>
          <w:color w:val="000000"/>
          <w:sz w:val="20"/>
          <w:szCs w:val="20"/>
        </w:rPr>
      </w:pPr>
    </w:p>
    <w:p w:rsidR="009B5662" w:rsidRPr="009B5662" w:rsidRDefault="009B5662" w:rsidP="009B5662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Date: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_________________________________________________________</w:t>
      </w:r>
    </w:p>
    <w:p w:rsidR="009B5662" w:rsidRPr="009B5662" w:rsidRDefault="009B5662" w:rsidP="009B5662">
      <w:pPr>
        <w:widowControl w:val="0"/>
        <w:tabs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6F070C" w:rsidRPr="000E4423" w:rsidRDefault="006F070C">
      <w:pPr>
        <w:rPr>
          <w:b/>
        </w:rPr>
      </w:pPr>
      <w:r w:rsidRPr="000E4423">
        <w:rPr>
          <w:b/>
        </w:rPr>
        <w:lastRenderedPageBreak/>
        <w:t xml:space="preserve">3.1 Contract Pricing </w:t>
      </w:r>
      <w:r w:rsidR="009B5662">
        <w:rPr>
          <w:b/>
        </w:rPr>
        <w:t>-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5C7E0C" w:rsidRPr="000E4423" w:rsidTr="00146484">
        <w:tc>
          <w:tcPr>
            <w:tcW w:w="9175" w:type="dxa"/>
            <w:gridSpan w:val="4"/>
            <w:shd w:val="clear" w:color="auto" w:fill="D9D9D9" w:themeFill="background1" w:themeFillShade="D9"/>
          </w:tcPr>
          <w:p w:rsidR="005C7E0C" w:rsidRDefault="005C7E0C" w:rsidP="00146484">
            <w:pPr>
              <w:jc w:val="center"/>
              <w:rPr>
                <w:b/>
              </w:rPr>
            </w:pPr>
          </w:p>
          <w:p w:rsidR="005C7E0C" w:rsidRDefault="005C7E0C" w:rsidP="00146484">
            <w:pPr>
              <w:jc w:val="center"/>
              <w:rPr>
                <w:b/>
              </w:rPr>
            </w:pPr>
            <w:r>
              <w:rPr>
                <w:b/>
              </w:rPr>
              <w:t>General Post Office Building (GPO</w:t>
            </w:r>
            <w:r w:rsidRPr="009F0A85">
              <w:rPr>
                <w:b/>
              </w:rPr>
              <w:t>)</w:t>
            </w:r>
            <w:r w:rsidR="009A5D18">
              <w:rPr>
                <w:b/>
              </w:rPr>
              <w:t xml:space="preserve"> &amp; Government Administration Building (GAB)</w:t>
            </w:r>
          </w:p>
          <w:p w:rsidR="005C7E0C" w:rsidRPr="000E4423" w:rsidRDefault="005C7E0C" w:rsidP="00146484">
            <w:pPr>
              <w:jc w:val="center"/>
            </w:pPr>
          </w:p>
        </w:tc>
      </w:tr>
      <w:tr w:rsidR="005C7E0C" w:rsidRPr="000E4423" w:rsidTr="00146484">
        <w:tc>
          <w:tcPr>
            <w:tcW w:w="4855" w:type="dxa"/>
          </w:tcPr>
          <w:p w:rsidR="005C7E0C" w:rsidRPr="009F0A85" w:rsidRDefault="005C7E0C" w:rsidP="00146484">
            <w:pPr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1440" w:type="dxa"/>
          </w:tcPr>
          <w:p w:rsidR="005C7E0C" w:rsidRPr="000E4423" w:rsidRDefault="005C7E0C" w:rsidP="00146484">
            <w:pPr>
              <w:rPr>
                <w:b/>
              </w:rPr>
            </w:pPr>
            <w:r>
              <w:rPr>
                <w:b/>
              </w:rPr>
              <w:t xml:space="preserve"> Labo</w:t>
            </w:r>
            <w:r w:rsidRPr="000E4423">
              <w:rPr>
                <w:b/>
              </w:rPr>
              <w:t>r Costs (L)</w:t>
            </w:r>
          </w:p>
        </w:tc>
        <w:tc>
          <w:tcPr>
            <w:tcW w:w="1440" w:type="dxa"/>
          </w:tcPr>
          <w:p w:rsidR="005C7E0C" w:rsidRPr="000E4423" w:rsidRDefault="005C7E0C" w:rsidP="00146484">
            <w:pPr>
              <w:rPr>
                <w:b/>
              </w:rPr>
            </w:pPr>
            <w:r w:rsidRPr="000E4423">
              <w:rPr>
                <w:b/>
              </w:rPr>
              <w:t>Material Costs (M)</w:t>
            </w:r>
          </w:p>
        </w:tc>
        <w:tc>
          <w:tcPr>
            <w:tcW w:w="1440" w:type="dxa"/>
          </w:tcPr>
          <w:p w:rsidR="005C7E0C" w:rsidRPr="000E4423" w:rsidRDefault="005C7E0C" w:rsidP="00146484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E4423">
              <w:rPr>
                <w:b/>
              </w:rPr>
              <w:t>Costs (L+M)</w:t>
            </w:r>
          </w:p>
        </w:tc>
      </w:tr>
      <w:tr w:rsidR="005C7E0C" w:rsidTr="00146484">
        <w:tc>
          <w:tcPr>
            <w:tcW w:w="4855" w:type="dxa"/>
          </w:tcPr>
          <w:p w:rsidR="005C7E0C" w:rsidRPr="00B24206" w:rsidRDefault="005C7E0C" w:rsidP="00146484">
            <w:r w:rsidRPr="00B24206">
              <w:t>Design, Engineering and Permitting</w:t>
            </w:r>
          </w:p>
        </w:tc>
        <w:tc>
          <w:tcPr>
            <w:tcW w:w="1440" w:type="dxa"/>
          </w:tcPr>
          <w:p w:rsidR="005C7E0C" w:rsidRPr="00B24206" w:rsidRDefault="005C7E0C" w:rsidP="00146484">
            <w:r w:rsidRPr="00B24206">
              <w:t>$</w:t>
            </w:r>
          </w:p>
        </w:tc>
        <w:tc>
          <w:tcPr>
            <w:tcW w:w="1440" w:type="dxa"/>
          </w:tcPr>
          <w:p w:rsidR="005C7E0C" w:rsidRPr="00B24206" w:rsidRDefault="005C7E0C" w:rsidP="00146484">
            <w:r w:rsidRPr="00B24206">
              <w:t>$</w:t>
            </w:r>
          </w:p>
        </w:tc>
        <w:tc>
          <w:tcPr>
            <w:tcW w:w="1440" w:type="dxa"/>
          </w:tcPr>
          <w:p w:rsidR="005C7E0C" w:rsidRDefault="005C7E0C" w:rsidP="00146484">
            <w:r w:rsidRPr="00B24206">
              <w:t>$</w:t>
            </w:r>
          </w:p>
        </w:tc>
      </w:tr>
      <w:tr w:rsidR="005C7E0C" w:rsidRPr="000E4423" w:rsidTr="00146484">
        <w:tc>
          <w:tcPr>
            <w:tcW w:w="4855" w:type="dxa"/>
          </w:tcPr>
          <w:p w:rsidR="005C7E0C" w:rsidRPr="009F0A85" w:rsidRDefault="005C7E0C" w:rsidP="00146484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Installation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</w:tr>
      <w:tr w:rsidR="005C7E0C" w:rsidRPr="000E4423" w:rsidTr="00146484">
        <w:tc>
          <w:tcPr>
            <w:tcW w:w="4855" w:type="dxa"/>
          </w:tcPr>
          <w:p w:rsidR="005C7E0C" w:rsidRPr="009F0A85" w:rsidRDefault="005C7E0C" w:rsidP="00146484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Electrical Interconnections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</w:tr>
      <w:tr w:rsidR="005C7E0C" w:rsidRPr="000E4423" w:rsidTr="00146484">
        <w:tc>
          <w:tcPr>
            <w:tcW w:w="4855" w:type="dxa"/>
          </w:tcPr>
          <w:p w:rsidR="005C7E0C" w:rsidRPr="009F0A85" w:rsidRDefault="005C7E0C" w:rsidP="00146484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Commissioning and Testing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</w:tr>
      <w:tr w:rsidR="005C7E0C" w:rsidRPr="000E4423" w:rsidTr="00146484">
        <w:tc>
          <w:tcPr>
            <w:tcW w:w="4855" w:type="dxa"/>
          </w:tcPr>
          <w:p w:rsidR="005C7E0C" w:rsidRDefault="005C7E0C" w:rsidP="00146484">
            <w:pPr>
              <w:tabs>
                <w:tab w:val="left" w:pos="1335"/>
              </w:tabs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Transformer cost, shipping and duty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</w:tr>
      <w:tr w:rsidR="00F90F1D" w:rsidRPr="000E4423" w:rsidTr="00146484">
        <w:tc>
          <w:tcPr>
            <w:tcW w:w="4855" w:type="dxa"/>
          </w:tcPr>
          <w:p w:rsidR="00F90F1D" w:rsidRDefault="00F90F1D" w:rsidP="00F90F1D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Operational training</w:t>
            </w:r>
          </w:p>
        </w:tc>
        <w:tc>
          <w:tcPr>
            <w:tcW w:w="1440" w:type="dxa"/>
          </w:tcPr>
          <w:p w:rsidR="00F90F1D" w:rsidRPr="00920F07" w:rsidRDefault="00F90F1D" w:rsidP="00F90F1D">
            <w:r w:rsidRPr="00920F07">
              <w:t>$</w:t>
            </w:r>
          </w:p>
        </w:tc>
        <w:tc>
          <w:tcPr>
            <w:tcW w:w="1440" w:type="dxa"/>
          </w:tcPr>
          <w:p w:rsidR="00F90F1D" w:rsidRPr="00920F07" w:rsidRDefault="00F90F1D" w:rsidP="00F90F1D">
            <w:r w:rsidRPr="00920F07">
              <w:t>$</w:t>
            </w:r>
          </w:p>
        </w:tc>
        <w:tc>
          <w:tcPr>
            <w:tcW w:w="1440" w:type="dxa"/>
          </w:tcPr>
          <w:p w:rsidR="00F90F1D" w:rsidRDefault="00F90F1D" w:rsidP="00F90F1D">
            <w:r w:rsidRPr="00920F07">
              <w:t>$</w:t>
            </w:r>
          </w:p>
        </w:tc>
      </w:tr>
      <w:tr w:rsidR="005C7E0C" w:rsidRPr="000E4423" w:rsidTr="00146484">
        <w:tc>
          <w:tcPr>
            <w:tcW w:w="4855" w:type="dxa"/>
          </w:tcPr>
          <w:p w:rsidR="005C7E0C" w:rsidRPr="009F0A85" w:rsidRDefault="005C7E0C" w:rsidP="00146484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Maintenance (10 years Post Defects &amp; Liability</w:t>
            </w:r>
            <w:r w:rsidR="00E063C7"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</w:tr>
      <w:tr w:rsidR="005C7E0C" w:rsidRPr="000E4423" w:rsidTr="00146484">
        <w:tc>
          <w:tcPr>
            <w:tcW w:w="4855" w:type="dxa"/>
          </w:tcPr>
          <w:p w:rsidR="005C7E0C" w:rsidRPr="009F0A85" w:rsidRDefault="005C7E0C" w:rsidP="00146484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Trenching</w:t>
            </w:r>
            <w:r w:rsidR="007A2FE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(as applicable)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  <w:tc>
          <w:tcPr>
            <w:tcW w:w="1440" w:type="dxa"/>
          </w:tcPr>
          <w:p w:rsidR="005C7E0C" w:rsidRPr="000E4423" w:rsidRDefault="005C7E0C" w:rsidP="00146484">
            <w:r w:rsidRPr="000E4423">
              <w:t>$</w:t>
            </w:r>
          </w:p>
        </w:tc>
      </w:tr>
      <w:tr w:rsidR="007A2FE0" w:rsidRPr="000E4423" w:rsidTr="00146484">
        <w:tc>
          <w:tcPr>
            <w:tcW w:w="4855" w:type="dxa"/>
          </w:tcPr>
          <w:p w:rsidR="007A2FE0" w:rsidRPr="000E4423" w:rsidRDefault="00F012D2" w:rsidP="007A2FE0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Warranty</w:t>
            </w:r>
          </w:p>
        </w:tc>
        <w:tc>
          <w:tcPr>
            <w:tcW w:w="1440" w:type="dxa"/>
          </w:tcPr>
          <w:p w:rsidR="007A2FE0" w:rsidRPr="000E4423" w:rsidRDefault="007A2FE0" w:rsidP="007A2FE0">
            <w:r w:rsidRPr="000E4423">
              <w:t>$</w:t>
            </w:r>
          </w:p>
        </w:tc>
        <w:tc>
          <w:tcPr>
            <w:tcW w:w="1440" w:type="dxa"/>
          </w:tcPr>
          <w:p w:rsidR="007A2FE0" w:rsidRPr="000E4423" w:rsidRDefault="007A2FE0" w:rsidP="007A2FE0">
            <w:r w:rsidRPr="000E4423">
              <w:t>$</w:t>
            </w:r>
          </w:p>
        </w:tc>
        <w:tc>
          <w:tcPr>
            <w:tcW w:w="1440" w:type="dxa"/>
          </w:tcPr>
          <w:p w:rsidR="007A2FE0" w:rsidRPr="000E4423" w:rsidRDefault="007A2FE0" w:rsidP="007A2FE0">
            <w:r>
              <w:t>$</w:t>
            </w:r>
          </w:p>
        </w:tc>
      </w:tr>
      <w:tr w:rsidR="007A2FE0" w:rsidRPr="000E4423" w:rsidTr="00CC56F2">
        <w:tc>
          <w:tcPr>
            <w:tcW w:w="7735" w:type="dxa"/>
            <w:gridSpan w:val="3"/>
          </w:tcPr>
          <w:p w:rsidR="007A2FE0" w:rsidRPr="000E4423" w:rsidRDefault="00E026B1" w:rsidP="007A2FE0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Overheads and Profit</w:t>
            </w:r>
          </w:p>
        </w:tc>
        <w:tc>
          <w:tcPr>
            <w:tcW w:w="1440" w:type="dxa"/>
          </w:tcPr>
          <w:p w:rsidR="007A2FE0" w:rsidRPr="000E4423" w:rsidRDefault="007A2FE0" w:rsidP="007A2FE0">
            <w:r w:rsidRPr="000E4423">
              <w:t>$</w:t>
            </w:r>
          </w:p>
        </w:tc>
      </w:tr>
      <w:tr w:rsidR="007A2FE0" w:rsidRPr="000E4423" w:rsidTr="00146484">
        <w:tc>
          <w:tcPr>
            <w:tcW w:w="7735" w:type="dxa"/>
            <w:gridSpan w:val="3"/>
            <w:tcBorders>
              <w:top w:val="nil"/>
              <w:left w:val="nil"/>
              <w:bottom w:val="nil"/>
            </w:tcBorders>
          </w:tcPr>
          <w:p w:rsidR="007A2FE0" w:rsidRPr="000E4423" w:rsidRDefault="007A2FE0" w:rsidP="007A2FE0">
            <w:pPr>
              <w:jc w:val="right"/>
            </w:pPr>
            <w:r w:rsidRPr="009F0A85">
              <w:rPr>
                <w:b/>
              </w:rPr>
              <w:t>TOTAL FIXED TENDER SUM</w:t>
            </w:r>
          </w:p>
        </w:tc>
        <w:tc>
          <w:tcPr>
            <w:tcW w:w="1440" w:type="dxa"/>
          </w:tcPr>
          <w:p w:rsidR="007A2FE0" w:rsidRPr="000E4423" w:rsidRDefault="007A2FE0" w:rsidP="007A2FE0">
            <w:r>
              <w:t>$</w:t>
            </w:r>
          </w:p>
        </w:tc>
      </w:tr>
    </w:tbl>
    <w:p w:rsidR="007A2FE0" w:rsidRDefault="00594650" w:rsidP="00594650">
      <w:pPr>
        <w:rPr>
          <w:b/>
        </w:rPr>
      </w:pPr>
      <w:r>
        <w:rPr>
          <w:b/>
        </w:rPr>
        <w:t>(GPO</w:t>
      </w:r>
      <w:r w:rsidR="009A5D18">
        <w:rPr>
          <w:b/>
        </w:rPr>
        <w:t xml:space="preserve"> &amp; GAB</w:t>
      </w:r>
      <w:r>
        <w:rPr>
          <w:b/>
        </w:rPr>
        <w:t xml:space="preserve">) </w:t>
      </w:r>
      <w:r w:rsidRPr="009F0A85">
        <w:rPr>
          <w:b/>
        </w:rPr>
        <w:t>TOTAL FIXED TENDER SUM</w:t>
      </w:r>
      <w:r>
        <w:rPr>
          <w:b/>
        </w:rPr>
        <w:t xml:space="preserve"> </w:t>
      </w:r>
    </w:p>
    <w:p w:rsidR="00594650" w:rsidRDefault="00594650" w:rsidP="00594650">
      <w:pPr>
        <w:rPr>
          <w:b/>
        </w:rPr>
      </w:pPr>
      <w:r>
        <w:rPr>
          <w:b/>
        </w:rPr>
        <w:t>(WORDS)………………………………………………………………………………………</w:t>
      </w:r>
      <w:r w:rsidR="009A5D18">
        <w:rPr>
          <w:b/>
        </w:rPr>
        <w:t>…………………………………………………...</w:t>
      </w:r>
    </w:p>
    <w:p w:rsidR="00E026B1" w:rsidRDefault="00E026B1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026B1" w:rsidRDefault="00E026B1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012D2" w:rsidRDefault="00F012D2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26B1">
        <w:rPr>
          <w:rFonts w:ascii="Arial" w:eastAsia="Times New Roman" w:hAnsi="Arial" w:cs="Arial"/>
          <w:b/>
          <w:color w:val="000000"/>
          <w:sz w:val="20"/>
          <w:szCs w:val="20"/>
        </w:rPr>
        <w:t>Contract Period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 xml:space="preserve">       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>(weeks to complete)</w:t>
      </w:r>
    </w:p>
    <w:p w:rsidR="00D703D7" w:rsidRDefault="00D703D7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703D7" w:rsidRDefault="00D703D7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703D7" w:rsidRDefault="00D703D7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703D7" w:rsidRDefault="00D703D7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5"/>
        <w:gridCol w:w="2340"/>
      </w:tblGrid>
      <w:tr w:rsidR="00D703D7" w:rsidTr="00D703D7">
        <w:tc>
          <w:tcPr>
            <w:tcW w:w="5575" w:type="dxa"/>
            <w:gridSpan w:val="2"/>
            <w:shd w:val="clear" w:color="auto" w:fill="D9D9D9" w:themeFill="background1" w:themeFillShade="D9"/>
          </w:tcPr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0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Financial Data</w:t>
            </w:r>
          </w:p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724C" w:rsidTr="00D703D7">
        <w:tc>
          <w:tcPr>
            <w:tcW w:w="3235" w:type="dxa"/>
          </w:tcPr>
          <w:p w:rsidR="00A0724C" w:rsidRDefault="00A0724C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Year Returns</w:t>
            </w:r>
          </w:p>
        </w:tc>
        <w:tc>
          <w:tcPr>
            <w:tcW w:w="2340" w:type="dxa"/>
          </w:tcPr>
          <w:p w:rsidR="00A0724C" w:rsidRDefault="00A0724C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:rsidR="00A0724C" w:rsidRDefault="00A0724C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03D7" w:rsidTr="00D703D7">
        <w:tc>
          <w:tcPr>
            <w:tcW w:w="3235" w:type="dxa"/>
          </w:tcPr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Payback % (IRR):</w:t>
            </w:r>
          </w:p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03D7" w:rsidRDefault="00A0724C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D703D7" w:rsidTr="00D703D7">
        <w:tc>
          <w:tcPr>
            <w:tcW w:w="3235" w:type="dxa"/>
          </w:tcPr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 Even Point</w:t>
            </w:r>
          </w:p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03D7" w:rsidRDefault="00A0724C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</w:tr>
      <w:tr w:rsidR="00D703D7" w:rsidTr="00D703D7">
        <w:tc>
          <w:tcPr>
            <w:tcW w:w="3235" w:type="dxa"/>
          </w:tcPr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Warranted Return of Investment</w:t>
            </w:r>
          </w:p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03D7" w:rsidRDefault="00A0724C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D703D7" w:rsidTr="00D703D7">
        <w:tc>
          <w:tcPr>
            <w:tcW w:w="3235" w:type="dxa"/>
          </w:tcPr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per kWh</w:t>
            </w:r>
          </w:p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03D7" w:rsidRDefault="00D703D7" w:rsidP="00D703D7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:rsidR="00D703D7" w:rsidRPr="00D703D7" w:rsidRDefault="00D703D7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5C7E0C" w:rsidRDefault="005C7E0C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165C8E" w:rsidRPr="000E4423" w:rsidRDefault="00A5743F" w:rsidP="00A97A4B">
      <w:pPr>
        <w:rPr>
          <w:b/>
        </w:rPr>
      </w:pPr>
      <w:r w:rsidRPr="000E4423">
        <w:rPr>
          <w:b/>
        </w:rPr>
        <w:lastRenderedPageBreak/>
        <w:t>3.2</w:t>
      </w:r>
      <w:r w:rsidR="00165C8E" w:rsidRPr="00165C8E">
        <w:rPr>
          <w:b/>
        </w:rPr>
        <w:t xml:space="preserve"> </w:t>
      </w:r>
      <w:r w:rsidR="00165C8E" w:rsidRPr="000E4423">
        <w:rPr>
          <w:b/>
        </w:rPr>
        <w:t>Contract Pricing</w:t>
      </w:r>
      <w:r w:rsidR="009B5662">
        <w:rPr>
          <w:b/>
        </w:rPr>
        <w:t xml:space="preserve"> -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F90F1D" w:rsidRPr="000E4423" w:rsidTr="00EE171F">
        <w:tc>
          <w:tcPr>
            <w:tcW w:w="9175" w:type="dxa"/>
            <w:gridSpan w:val="4"/>
            <w:shd w:val="clear" w:color="auto" w:fill="D9D9D9" w:themeFill="background1" w:themeFillShade="D9"/>
          </w:tcPr>
          <w:p w:rsidR="00F90F1D" w:rsidRDefault="00F90F1D" w:rsidP="00EE171F">
            <w:pPr>
              <w:jc w:val="center"/>
              <w:rPr>
                <w:b/>
              </w:rPr>
            </w:pPr>
          </w:p>
          <w:p w:rsidR="00F90F1D" w:rsidRDefault="00F90F1D" w:rsidP="00EE171F">
            <w:pPr>
              <w:jc w:val="center"/>
              <w:rPr>
                <w:b/>
              </w:rPr>
            </w:pPr>
            <w:r>
              <w:rPr>
                <w:b/>
              </w:rPr>
              <w:t>General Post Office Building (GPO</w:t>
            </w:r>
            <w:r w:rsidRPr="009F0A85">
              <w:rPr>
                <w:b/>
              </w:rPr>
              <w:t>)</w:t>
            </w:r>
            <w:r>
              <w:rPr>
                <w:b/>
              </w:rPr>
              <w:t xml:space="preserve"> &amp; Government Administration Building (GAB)</w:t>
            </w:r>
          </w:p>
          <w:p w:rsidR="00F90F1D" w:rsidRPr="000E4423" w:rsidRDefault="00F90F1D" w:rsidP="00EE171F">
            <w:pPr>
              <w:jc w:val="center"/>
            </w:pP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1440" w:type="dxa"/>
          </w:tcPr>
          <w:p w:rsidR="00F90F1D" w:rsidRPr="000E4423" w:rsidRDefault="00F90F1D" w:rsidP="00EE171F">
            <w:pPr>
              <w:rPr>
                <w:b/>
              </w:rPr>
            </w:pPr>
            <w:r>
              <w:rPr>
                <w:b/>
              </w:rPr>
              <w:t xml:space="preserve"> Labo</w:t>
            </w:r>
            <w:r w:rsidRPr="000E4423">
              <w:rPr>
                <w:b/>
              </w:rPr>
              <w:t>r Costs (L)</w:t>
            </w:r>
          </w:p>
        </w:tc>
        <w:tc>
          <w:tcPr>
            <w:tcW w:w="1440" w:type="dxa"/>
          </w:tcPr>
          <w:p w:rsidR="00F90F1D" w:rsidRPr="000E4423" w:rsidRDefault="00F90F1D" w:rsidP="00EE171F">
            <w:pPr>
              <w:rPr>
                <w:b/>
              </w:rPr>
            </w:pPr>
            <w:r w:rsidRPr="000E4423">
              <w:rPr>
                <w:b/>
              </w:rPr>
              <w:t>Material Costs (M)</w:t>
            </w:r>
          </w:p>
        </w:tc>
        <w:tc>
          <w:tcPr>
            <w:tcW w:w="1440" w:type="dxa"/>
          </w:tcPr>
          <w:p w:rsidR="00F90F1D" w:rsidRPr="000E4423" w:rsidRDefault="00F90F1D" w:rsidP="00EE171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E4423">
              <w:rPr>
                <w:b/>
              </w:rPr>
              <w:t>Costs (L+M)</w:t>
            </w:r>
          </w:p>
        </w:tc>
      </w:tr>
      <w:tr w:rsidR="00F90F1D" w:rsidTr="00EE171F">
        <w:tc>
          <w:tcPr>
            <w:tcW w:w="4855" w:type="dxa"/>
          </w:tcPr>
          <w:p w:rsidR="00F90F1D" w:rsidRPr="00B24206" w:rsidRDefault="00F90F1D" w:rsidP="00EE171F">
            <w:r w:rsidRPr="00B24206">
              <w:t>Design, Engineering and Permitting</w:t>
            </w:r>
          </w:p>
        </w:tc>
        <w:tc>
          <w:tcPr>
            <w:tcW w:w="1440" w:type="dxa"/>
          </w:tcPr>
          <w:p w:rsidR="00F90F1D" w:rsidRPr="00B24206" w:rsidRDefault="00F90F1D" w:rsidP="00EE171F">
            <w:r w:rsidRPr="00B24206">
              <w:t>$</w:t>
            </w:r>
          </w:p>
        </w:tc>
        <w:tc>
          <w:tcPr>
            <w:tcW w:w="1440" w:type="dxa"/>
          </w:tcPr>
          <w:p w:rsidR="00F90F1D" w:rsidRPr="00B24206" w:rsidRDefault="00F90F1D" w:rsidP="00EE171F">
            <w:r w:rsidRPr="00B24206">
              <w:t>$</w:t>
            </w:r>
          </w:p>
        </w:tc>
        <w:tc>
          <w:tcPr>
            <w:tcW w:w="1440" w:type="dxa"/>
          </w:tcPr>
          <w:p w:rsidR="00F90F1D" w:rsidRDefault="00F90F1D" w:rsidP="00EE171F">
            <w:r w:rsidRPr="00B24206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Installation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Electrical Interconnections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Commissioning and Testing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Default="00F90F1D" w:rsidP="00EE171F">
            <w:pPr>
              <w:tabs>
                <w:tab w:val="left" w:pos="1335"/>
              </w:tabs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Transformer cost, shipping and duty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Default="00F90F1D" w:rsidP="00EE171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Operational training</w:t>
            </w:r>
          </w:p>
        </w:tc>
        <w:tc>
          <w:tcPr>
            <w:tcW w:w="1440" w:type="dxa"/>
          </w:tcPr>
          <w:p w:rsidR="00F90F1D" w:rsidRPr="00920F07" w:rsidRDefault="00F90F1D" w:rsidP="00EE171F">
            <w:r w:rsidRPr="00920F07">
              <w:t>$</w:t>
            </w:r>
          </w:p>
        </w:tc>
        <w:tc>
          <w:tcPr>
            <w:tcW w:w="1440" w:type="dxa"/>
          </w:tcPr>
          <w:p w:rsidR="00F90F1D" w:rsidRPr="00920F07" w:rsidRDefault="00F90F1D" w:rsidP="00EE171F">
            <w:r w:rsidRPr="00920F07">
              <w:t>$</w:t>
            </w:r>
          </w:p>
        </w:tc>
        <w:tc>
          <w:tcPr>
            <w:tcW w:w="1440" w:type="dxa"/>
          </w:tcPr>
          <w:p w:rsidR="00F90F1D" w:rsidRDefault="00F90F1D" w:rsidP="00EE171F">
            <w:r w:rsidRPr="00920F07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Maintenance (10 years Post Defects &amp; Liability)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Trenching (as applicable)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0E4423" w:rsidRDefault="00F90F1D" w:rsidP="00EE171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Warranty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>
              <w:t>$</w:t>
            </w:r>
          </w:p>
        </w:tc>
      </w:tr>
      <w:tr w:rsidR="00F90F1D" w:rsidRPr="000E4423" w:rsidTr="00EE171F">
        <w:tc>
          <w:tcPr>
            <w:tcW w:w="7735" w:type="dxa"/>
            <w:gridSpan w:val="3"/>
          </w:tcPr>
          <w:p w:rsidR="00F90F1D" w:rsidRPr="000E4423" w:rsidRDefault="00F90F1D" w:rsidP="00EE171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Overheads and Profit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7735" w:type="dxa"/>
            <w:gridSpan w:val="3"/>
            <w:tcBorders>
              <w:top w:val="nil"/>
              <w:left w:val="nil"/>
              <w:bottom w:val="nil"/>
            </w:tcBorders>
          </w:tcPr>
          <w:p w:rsidR="00F90F1D" w:rsidRPr="000E4423" w:rsidRDefault="00F90F1D" w:rsidP="00EE171F">
            <w:pPr>
              <w:jc w:val="right"/>
            </w:pPr>
            <w:r w:rsidRPr="009F0A85">
              <w:rPr>
                <w:b/>
              </w:rPr>
              <w:t>TOTAL FIXED TENDER SUM</w:t>
            </w:r>
          </w:p>
        </w:tc>
        <w:tc>
          <w:tcPr>
            <w:tcW w:w="1440" w:type="dxa"/>
          </w:tcPr>
          <w:p w:rsidR="00F90F1D" w:rsidRPr="000E4423" w:rsidRDefault="00F90F1D" w:rsidP="00EE171F">
            <w:r>
              <w:t>$</w:t>
            </w:r>
          </w:p>
        </w:tc>
      </w:tr>
    </w:tbl>
    <w:p w:rsidR="00F90F1D" w:rsidRDefault="00F90F1D" w:rsidP="00594650">
      <w:pPr>
        <w:rPr>
          <w:b/>
        </w:rPr>
      </w:pPr>
    </w:p>
    <w:p w:rsidR="007A2FE0" w:rsidRDefault="00594650" w:rsidP="00594650">
      <w:pPr>
        <w:rPr>
          <w:b/>
        </w:rPr>
      </w:pPr>
      <w:r>
        <w:rPr>
          <w:b/>
        </w:rPr>
        <w:t xml:space="preserve">(TCD) </w:t>
      </w:r>
      <w:r w:rsidRPr="009F0A85">
        <w:rPr>
          <w:b/>
        </w:rPr>
        <w:t>TOTAL FIXED TENDER SUM</w:t>
      </w:r>
      <w:r>
        <w:rPr>
          <w:b/>
        </w:rPr>
        <w:t xml:space="preserve"> </w:t>
      </w:r>
    </w:p>
    <w:p w:rsidR="00594650" w:rsidRDefault="00594650" w:rsidP="00594650">
      <w:pPr>
        <w:rPr>
          <w:b/>
        </w:rPr>
      </w:pPr>
      <w:r>
        <w:rPr>
          <w:b/>
        </w:rPr>
        <w:t>(WORDS)………………………………………………………………………………………</w:t>
      </w:r>
      <w:r w:rsidR="007A2FE0">
        <w:rPr>
          <w:b/>
        </w:rPr>
        <w:t>……………………………………………………</w:t>
      </w:r>
    </w:p>
    <w:p w:rsidR="00E026B1" w:rsidRDefault="00E026B1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026B1" w:rsidRDefault="00E026B1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012D2" w:rsidRDefault="00F012D2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26B1">
        <w:rPr>
          <w:rFonts w:ascii="Arial" w:eastAsia="Times New Roman" w:hAnsi="Arial" w:cs="Arial"/>
          <w:b/>
          <w:color w:val="000000"/>
          <w:sz w:val="20"/>
          <w:szCs w:val="20"/>
        </w:rPr>
        <w:t>Contract Period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 xml:space="preserve">       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>(weeks to complete)</w:t>
      </w:r>
    </w:p>
    <w:p w:rsidR="009B5662" w:rsidRDefault="009B5662" w:rsidP="00165C8E">
      <w:pPr>
        <w:rPr>
          <w:b/>
        </w:rPr>
      </w:pPr>
    </w:p>
    <w:p w:rsidR="00F012D2" w:rsidRDefault="00F012D2" w:rsidP="00165C8E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5"/>
        <w:gridCol w:w="2340"/>
      </w:tblGrid>
      <w:tr w:rsidR="00A0724C" w:rsidTr="00EE171F">
        <w:tc>
          <w:tcPr>
            <w:tcW w:w="5575" w:type="dxa"/>
            <w:gridSpan w:val="2"/>
            <w:shd w:val="clear" w:color="auto" w:fill="D9D9D9" w:themeFill="background1" w:themeFillShade="D9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0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Financial Data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Year Returns</w:t>
            </w: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Payback % (IRR):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 Even Point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Warranted Return of Investment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per kWh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:rsidR="00D703D7" w:rsidRDefault="00D703D7" w:rsidP="00165C8E">
      <w:pPr>
        <w:rPr>
          <w:b/>
        </w:rPr>
      </w:pPr>
    </w:p>
    <w:p w:rsidR="00D703D7" w:rsidRDefault="00D703D7" w:rsidP="00165C8E">
      <w:pPr>
        <w:rPr>
          <w:b/>
        </w:rPr>
      </w:pPr>
    </w:p>
    <w:p w:rsidR="00D703D7" w:rsidRDefault="00D703D7" w:rsidP="00165C8E">
      <w:pPr>
        <w:rPr>
          <w:b/>
        </w:rPr>
      </w:pPr>
    </w:p>
    <w:p w:rsidR="00D703D7" w:rsidRDefault="00D703D7" w:rsidP="00165C8E">
      <w:pPr>
        <w:rPr>
          <w:b/>
        </w:rPr>
      </w:pPr>
    </w:p>
    <w:p w:rsidR="00D703D7" w:rsidRDefault="00D703D7" w:rsidP="00165C8E">
      <w:pPr>
        <w:rPr>
          <w:b/>
        </w:rPr>
      </w:pPr>
    </w:p>
    <w:p w:rsidR="00D703D7" w:rsidRDefault="00D703D7" w:rsidP="00165C8E">
      <w:pPr>
        <w:rPr>
          <w:b/>
        </w:rPr>
      </w:pPr>
    </w:p>
    <w:p w:rsidR="00D703D7" w:rsidRDefault="00D703D7" w:rsidP="00165C8E">
      <w:pPr>
        <w:rPr>
          <w:b/>
        </w:rPr>
      </w:pPr>
    </w:p>
    <w:p w:rsidR="00D703D7" w:rsidRDefault="00D703D7" w:rsidP="00165C8E">
      <w:pPr>
        <w:rPr>
          <w:b/>
        </w:rPr>
      </w:pPr>
    </w:p>
    <w:p w:rsidR="00F90F1D" w:rsidRDefault="00F90F1D" w:rsidP="00165C8E">
      <w:pPr>
        <w:rPr>
          <w:b/>
        </w:rPr>
      </w:pPr>
    </w:p>
    <w:p w:rsidR="00F90F1D" w:rsidRDefault="00F90F1D" w:rsidP="00165C8E">
      <w:pPr>
        <w:rPr>
          <w:b/>
        </w:rPr>
      </w:pPr>
    </w:p>
    <w:p w:rsidR="00F90F1D" w:rsidRDefault="00F90F1D" w:rsidP="00165C8E">
      <w:pPr>
        <w:rPr>
          <w:b/>
        </w:rPr>
      </w:pPr>
    </w:p>
    <w:p w:rsidR="005C7E0C" w:rsidRDefault="00F90F1D" w:rsidP="00165C8E">
      <w:pPr>
        <w:rPr>
          <w:b/>
        </w:rPr>
      </w:pPr>
      <w:r>
        <w:rPr>
          <w:b/>
        </w:rPr>
        <w:lastRenderedPageBreak/>
        <w:t>3.3</w:t>
      </w:r>
      <w:r w:rsidR="005C7E0C" w:rsidRPr="00165C8E">
        <w:rPr>
          <w:b/>
        </w:rPr>
        <w:t xml:space="preserve"> </w:t>
      </w:r>
      <w:r w:rsidR="005C7E0C" w:rsidRPr="000E4423">
        <w:rPr>
          <w:b/>
        </w:rPr>
        <w:t>Contract Pricing</w:t>
      </w:r>
      <w:r w:rsidR="009B5662">
        <w:rPr>
          <w:b/>
        </w:rPr>
        <w:t xml:space="preserve"> -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F90F1D" w:rsidRPr="000E4423" w:rsidTr="00EE171F">
        <w:tc>
          <w:tcPr>
            <w:tcW w:w="9175" w:type="dxa"/>
            <w:gridSpan w:val="4"/>
            <w:shd w:val="clear" w:color="auto" w:fill="D9D9D9" w:themeFill="background1" w:themeFillShade="D9"/>
          </w:tcPr>
          <w:p w:rsidR="00F90F1D" w:rsidRDefault="00F90F1D" w:rsidP="00EE171F">
            <w:pPr>
              <w:jc w:val="center"/>
              <w:rPr>
                <w:b/>
              </w:rPr>
            </w:pPr>
          </w:p>
          <w:p w:rsidR="00F90F1D" w:rsidRDefault="00F90F1D" w:rsidP="00EE171F">
            <w:pPr>
              <w:jc w:val="center"/>
              <w:rPr>
                <w:b/>
              </w:rPr>
            </w:pPr>
            <w:r>
              <w:rPr>
                <w:b/>
              </w:rPr>
              <w:t>General Post Office Building (GPO</w:t>
            </w:r>
            <w:r w:rsidRPr="009F0A85">
              <w:rPr>
                <w:b/>
              </w:rPr>
              <w:t>)</w:t>
            </w:r>
            <w:r>
              <w:rPr>
                <w:b/>
              </w:rPr>
              <w:t xml:space="preserve"> &amp; Government Administration Building (GAB)</w:t>
            </w:r>
          </w:p>
          <w:p w:rsidR="00F90F1D" w:rsidRPr="000E4423" w:rsidRDefault="00F90F1D" w:rsidP="00EE171F">
            <w:pPr>
              <w:jc w:val="center"/>
            </w:pP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1440" w:type="dxa"/>
          </w:tcPr>
          <w:p w:rsidR="00F90F1D" w:rsidRPr="000E4423" w:rsidRDefault="00F90F1D" w:rsidP="00EE171F">
            <w:pPr>
              <w:rPr>
                <w:b/>
              </w:rPr>
            </w:pPr>
            <w:r>
              <w:rPr>
                <w:b/>
              </w:rPr>
              <w:t xml:space="preserve"> Labo</w:t>
            </w:r>
            <w:r w:rsidRPr="000E4423">
              <w:rPr>
                <w:b/>
              </w:rPr>
              <w:t>r Costs (L)</w:t>
            </w:r>
          </w:p>
        </w:tc>
        <w:tc>
          <w:tcPr>
            <w:tcW w:w="1440" w:type="dxa"/>
          </w:tcPr>
          <w:p w:rsidR="00F90F1D" w:rsidRPr="000E4423" w:rsidRDefault="00F90F1D" w:rsidP="00EE171F">
            <w:pPr>
              <w:rPr>
                <w:b/>
              </w:rPr>
            </w:pPr>
            <w:r w:rsidRPr="000E4423">
              <w:rPr>
                <w:b/>
              </w:rPr>
              <w:t>Material Costs (M)</w:t>
            </w:r>
          </w:p>
        </w:tc>
        <w:tc>
          <w:tcPr>
            <w:tcW w:w="1440" w:type="dxa"/>
          </w:tcPr>
          <w:p w:rsidR="00F90F1D" w:rsidRPr="000E4423" w:rsidRDefault="00F90F1D" w:rsidP="00EE171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E4423">
              <w:rPr>
                <w:b/>
              </w:rPr>
              <w:t>Costs (L+M)</w:t>
            </w:r>
          </w:p>
        </w:tc>
      </w:tr>
      <w:tr w:rsidR="00F90F1D" w:rsidTr="00EE171F">
        <w:tc>
          <w:tcPr>
            <w:tcW w:w="4855" w:type="dxa"/>
          </w:tcPr>
          <w:p w:rsidR="00F90F1D" w:rsidRPr="00B24206" w:rsidRDefault="00F90F1D" w:rsidP="00EE171F">
            <w:r w:rsidRPr="00B24206">
              <w:t>Design, Engineering and Permitting</w:t>
            </w:r>
          </w:p>
        </w:tc>
        <w:tc>
          <w:tcPr>
            <w:tcW w:w="1440" w:type="dxa"/>
          </w:tcPr>
          <w:p w:rsidR="00F90F1D" w:rsidRPr="00B24206" w:rsidRDefault="00F90F1D" w:rsidP="00EE171F">
            <w:r w:rsidRPr="00B24206">
              <w:t>$</w:t>
            </w:r>
          </w:p>
        </w:tc>
        <w:tc>
          <w:tcPr>
            <w:tcW w:w="1440" w:type="dxa"/>
          </w:tcPr>
          <w:p w:rsidR="00F90F1D" w:rsidRPr="00B24206" w:rsidRDefault="00F90F1D" w:rsidP="00EE171F">
            <w:r w:rsidRPr="00B24206">
              <w:t>$</w:t>
            </w:r>
          </w:p>
        </w:tc>
        <w:tc>
          <w:tcPr>
            <w:tcW w:w="1440" w:type="dxa"/>
          </w:tcPr>
          <w:p w:rsidR="00F90F1D" w:rsidRDefault="00F90F1D" w:rsidP="00EE171F">
            <w:r w:rsidRPr="00B24206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Installation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Electrical Interconnections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Commissioning and Testing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Default="00F90F1D" w:rsidP="00EE171F">
            <w:pPr>
              <w:tabs>
                <w:tab w:val="left" w:pos="1335"/>
              </w:tabs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Transformer cost, shipping and duty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Default="00F90F1D" w:rsidP="00EE171F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Operational training</w:t>
            </w:r>
          </w:p>
        </w:tc>
        <w:tc>
          <w:tcPr>
            <w:tcW w:w="1440" w:type="dxa"/>
          </w:tcPr>
          <w:p w:rsidR="00F90F1D" w:rsidRPr="00920F07" w:rsidRDefault="00F90F1D" w:rsidP="00EE171F">
            <w:r w:rsidRPr="00920F07">
              <w:t>$</w:t>
            </w:r>
          </w:p>
        </w:tc>
        <w:tc>
          <w:tcPr>
            <w:tcW w:w="1440" w:type="dxa"/>
          </w:tcPr>
          <w:p w:rsidR="00F90F1D" w:rsidRPr="00920F07" w:rsidRDefault="00F90F1D" w:rsidP="00EE171F">
            <w:r w:rsidRPr="00920F07">
              <w:t>$</w:t>
            </w:r>
          </w:p>
        </w:tc>
        <w:tc>
          <w:tcPr>
            <w:tcW w:w="1440" w:type="dxa"/>
          </w:tcPr>
          <w:p w:rsidR="00F90F1D" w:rsidRDefault="00F90F1D" w:rsidP="00EE171F">
            <w:r w:rsidRPr="00920F07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Maintenance (10 years Post Defects &amp; Liability)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9F0A85" w:rsidRDefault="00F90F1D" w:rsidP="00EE171F">
            <w:pPr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Trenching (as applicable)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4855" w:type="dxa"/>
          </w:tcPr>
          <w:p w:rsidR="00F90F1D" w:rsidRPr="000E4423" w:rsidRDefault="00F90F1D" w:rsidP="00EE171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Warranty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  <w:tc>
          <w:tcPr>
            <w:tcW w:w="1440" w:type="dxa"/>
          </w:tcPr>
          <w:p w:rsidR="00F90F1D" w:rsidRPr="000E4423" w:rsidRDefault="00F90F1D" w:rsidP="00EE171F">
            <w:r>
              <w:t>$</w:t>
            </w:r>
          </w:p>
        </w:tc>
      </w:tr>
      <w:tr w:rsidR="00F90F1D" w:rsidRPr="000E4423" w:rsidTr="00EE171F">
        <w:tc>
          <w:tcPr>
            <w:tcW w:w="7735" w:type="dxa"/>
            <w:gridSpan w:val="3"/>
          </w:tcPr>
          <w:p w:rsidR="00F90F1D" w:rsidRPr="000E4423" w:rsidRDefault="00F90F1D" w:rsidP="00EE171F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Overheads and Profit</w:t>
            </w:r>
          </w:p>
        </w:tc>
        <w:tc>
          <w:tcPr>
            <w:tcW w:w="1440" w:type="dxa"/>
          </w:tcPr>
          <w:p w:rsidR="00F90F1D" w:rsidRPr="000E4423" w:rsidRDefault="00F90F1D" w:rsidP="00EE171F">
            <w:r w:rsidRPr="000E4423">
              <w:t>$</w:t>
            </w:r>
          </w:p>
        </w:tc>
      </w:tr>
      <w:tr w:rsidR="00F90F1D" w:rsidRPr="000E4423" w:rsidTr="00EE171F">
        <w:tc>
          <w:tcPr>
            <w:tcW w:w="7735" w:type="dxa"/>
            <w:gridSpan w:val="3"/>
            <w:tcBorders>
              <w:top w:val="nil"/>
              <w:left w:val="nil"/>
              <w:bottom w:val="nil"/>
            </w:tcBorders>
          </w:tcPr>
          <w:p w:rsidR="00F90F1D" w:rsidRPr="000E4423" w:rsidRDefault="00F90F1D" w:rsidP="00EE171F">
            <w:pPr>
              <w:jc w:val="right"/>
            </w:pPr>
            <w:r w:rsidRPr="009F0A85">
              <w:rPr>
                <w:b/>
              </w:rPr>
              <w:t>TOTAL FIXED TENDER SUM</w:t>
            </w:r>
          </w:p>
        </w:tc>
        <w:tc>
          <w:tcPr>
            <w:tcW w:w="1440" w:type="dxa"/>
          </w:tcPr>
          <w:p w:rsidR="00F90F1D" w:rsidRPr="000E4423" w:rsidRDefault="00F90F1D" w:rsidP="00EE171F">
            <w:r>
              <w:t>$</w:t>
            </w:r>
          </w:p>
        </w:tc>
      </w:tr>
    </w:tbl>
    <w:p w:rsidR="00F90F1D" w:rsidRDefault="00F90F1D" w:rsidP="00A97A4B">
      <w:pPr>
        <w:rPr>
          <w:b/>
        </w:rPr>
      </w:pPr>
      <w:r>
        <w:rPr>
          <w:b/>
        </w:rPr>
        <w:t xml:space="preserve"> </w:t>
      </w:r>
    </w:p>
    <w:p w:rsidR="007A2FE0" w:rsidRDefault="00594650" w:rsidP="00A97A4B">
      <w:pPr>
        <w:rPr>
          <w:b/>
        </w:rPr>
      </w:pPr>
      <w:r>
        <w:rPr>
          <w:b/>
        </w:rPr>
        <w:t xml:space="preserve">(PTB) </w:t>
      </w:r>
      <w:r w:rsidRPr="009F0A85">
        <w:rPr>
          <w:b/>
        </w:rPr>
        <w:t>TOTAL FIXED TENDER SUM</w:t>
      </w:r>
      <w:r>
        <w:rPr>
          <w:b/>
        </w:rPr>
        <w:t xml:space="preserve"> </w:t>
      </w:r>
    </w:p>
    <w:p w:rsidR="005C7E0C" w:rsidRDefault="00594650" w:rsidP="00A97A4B">
      <w:pPr>
        <w:rPr>
          <w:b/>
        </w:rPr>
      </w:pPr>
      <w:r>
        <w:rPr>
          <w:b/>
        </w:rPr>
        <w:t>(WORDS)……………………………………………………………………………………………</w:t>
      </w:r>
      <w:r w:rsidR="007A2FE0">
        <w:rPr>
          <w:b/>
        </w:rPr>
        <w:t>……………………………………………….</w:t>
      </w:r>
    </w:p>
    <w:p w:rsidR="00E026B1" w:rsidRDefault="00E026B1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026B1" w:rsidRDefault="00E026B1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012D2" w:rsidRDefault="00F012D2" w:rsidP="00F012D2">
      <w:pPr>
        <w:widowControl w:val="0"/>
        <w:tabs>
          <w:tab w:val="left" w:pos="-720"/>
          <w:tab w:val="left" w:pos="1758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26B1">
        <w:rPr>
          <w:rFonts w:ascii="Arial" w:eastAsia="Times New Roman" w:hAnsi="Arial" w:cs="Arial"/>
          <w:b/>
          <w:color w:val="000000"/>
          <w:sz w:val="20"/>
          <w:szCs w:val="20"/>
        </w:rPr>
        <w:t>Contract Period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 xml:space="preserve">       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>(weeks to complete)</w:t>
      </w:r>
    </w:p>
    <w:p w:rsidR="00594650" w:rsidRDefault="00594650" w:rsidP="00A97A4B">
      <w:pPr>
        <w:rPr>
          <w:b/>
        </w:rPr>
      </w:pPr>
    </w:p>
    <w:p w:rsidR="00E026B1" w:rsidRDefault="00E026B1" w:rsidP="00A97A4B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5"/>
        <w:gridCol w:w="2340"/>
      </w:tblGrid>
      <w:tr w:rsidR="00A0724C" w:rsidTr="00EE171F">
        <w:tc>
          <w:tcPr>
            <w:tcW w:w="5575" w:type="dxa"/>
            <w:gridSpan w:val="2"/>
            <w:shd w:val="clear" w:color="auto" w:fill="D9D9D9" w:themeFill="background1" w:themeFillShade="D9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70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Financial Data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Year Returns</w:t>
            </w: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Payback % (IRR):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 Even Point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Warranted Return of Investment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0724C" w:rsidTr="00EE171F">
        <w:tc>
          <w:tcPr>
            <w:tcW w:w="3235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per kWh</w:t>
            </w:r>
          </w:p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724C" w:rsidRDefault="00A0724C" w:rsidP="00EE171F">
            <w:pPr>
              <w:widowControl w:val="0"/>
              <w:tabs>
                <w:tab w:val="left" w:pos="-720"/>
                <w:tab w:val="left" w:pos="1758"/>
                <w:tab w:val="left" w:pos="7086"/>
                <w:tab w:val="left" w:pos="9450"/>
              </w:tabs>
              <w:autoSpaceDE w:val="0"/>
              <w:autoSpaceDN w:val="0"/>
              <w:adjustRightInd w:val="0"/>
              <w:ind w:right="-9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:rsidR="00D703D7" w:rsidRDefault="00D703D7" w:rsidP="00A97A4B">
      <w:pPr>
        <w:rPr>
          <w:b/>
        </w:rPr>
      </w:pPr>
      <w:bookmarkStart w:id="0" w:name="_GoBack"/>
      <w:bookmarkEnd w:id="0"/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D703D7" w:rsidRDefault="00D703D7" w:rsidP="00A97A4B">
      <w:pPr>
        <w:rPr>
          <w:b/>
        </w:rPr>
      </w:pPr>
    </w:p>
    <w:p w:rsidR="00E026B1" w:rsidRDefault="00E026B1" w:rsidP="00A97A4B">
      <w:pPr>
        <w:rPr>
          <w:b/>
        </w:rPr>
      </w:pPr>
    </w:p>
    <w:p w:rsidR="00B505C7" w:rsidRPr="00A044E8" w:rsidRDefault="00F012D2" w:rsidP="00F012D2">
      <w:pPr>
        <w:spacing w:line="240" w:lineRule="auto"/>
        <w:rPr>
          <w:b/>
          <w:sz w:val="24"/>
          <w:szCs w:val="24"/>
          <w:u w:val="single"/>
        </w:rPr>
      </w:pPr>
      <w:r w:rsidRPr="00A044E8">
        <w:rPr>
          <w:b/>
          <w:sz w:val="24"/>
          <w:szCs w:val="24"/>
          <w:u w:val="single"/>
        </w:rPr>
        <w:t>Proponent’s Submission Check List</w:t>
      </w:r>
    </w:p>
    <w:p w:rsidR="0038681F" w:rsidRPr="00A044E8" w:rsidRDefault="00F012D2" w:rsidP="00F012D2">
      <w:pPr>
        <w:spacing w:line="240" w:lineRule="auto"/>
        <w:rPr>
          <w:b/>
          <w:sz w:val="24"/>
          <w:szCs w:val="24"/>
        </w:rPr>
      </w:pPr>
      <w:r w:rsidRPr="00A044E8">
        <w:rPr>
          <w:b/>
          <w:sz w:val="24"/>
          <w:szCs w:val="24"/>
        </w:rPr>
        <w:t xml:space="preserve">The following shall be returned with your proposal. Failure to do so may cause for rejection of proposal as non-responsive. </w:t>
      </w:r>
      <w:r w:rsidR="00A044E8" w:rsidRPr="00A044E8">
        <w:rPr>
          <w:b/>
          <w:sz w:val="24"/>
          <w:szCs w:val="24"/>
        </w:rPr>
        <w:t>(</w:t>
      </w:r>
      <w:r w:rsidRPr="00A044E8">
        <w:rPr>
          <w:b/>
          <w:sz w:val="24"/>
          <w:szCs w:val="24"/>
        </w:rPr>
        <w:t>It is the responsibility of the proponent to acknowledge receipt of all addenda</w:t>
      </w:r>
      <w:r w:rsidR="00A044E8" w:rsidRPr="00A044E8">
        <w:rPr>
          <w:b/>
          <w:sz w:val="24"/>
          <w:szCs w:val="24"/>
        </w:rPr>
        <w:t>)</w:t>
      </w:r>
      <w:r w:rsidRPr="00A044E8">
        <w:rPr>
          <w:b/>
          <w:sz w:val="24"/>
          <w:szCs w:val="24"/>
        </w:rPr>
        <w:t>.</w:t>
      </w:r>
    </w:p>
    <w:p w:rsidR="00F012D2" w:rsidRPr="00A044E8" w:rsidRDefault="00F012D2" w:rsidP="00F012D2">
      <w:pPr>
        <w:spacing w:line="240" w:lineRule="auto"/>
        <w:rPr>
          <w:b/>
          <w:sz w:val="24"/>
          <w:szCs w:val="24"/>
        </w:rPr>
      </w:pPr>
      <w:r w:rsidRPr="00A044E8">
        <w:rPr>
          <w:b/>
          <w:sz w:val="24"/>
          <w:szCs w:val="24"/>
        </w:rPr>
        <w:t>Items:</w:t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  <w:t>Included: (x)</w:t>
      </w:r>
    </w:p>
    <w:p w:rsidR="00F012D2" w:rsidRPr="00A044E8" w:rsidRDefault="00F012D2" w:rsidP="00F012D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044E8">
        <w:rPr>
          <w:b/>
          <w:sz w:val="24"/>
          <w:szCs w:val="24"/>
        </w:rPr>
        <w:t>Submission Form</w:t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  <w:t>_______</w:t>
      </w:r>
    </w:p>
    <w:p w:rsidR="00F012D2" w:rsidRPr="00A044E8" w:rsidRDefault="00F012D2" w:rsidP="00F012D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044E8">
        <w:rPr>
          <w:b/>
          <w:sz w:val="24"/>
          <w:szCs w:val="24"/>
        </w:rPr>
        <w:t>Pricing Form</w:t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  <w:t>_______</w:t>
      </w:r>
    </w:p>
    <w:p w:rsidR="00F012D2" w:rsidRPr="00A044E8" w:rsidRDefault="00F012D2" w:rsidP="00F012D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044E8">
        <w:rPr>
          <w:b/>
          <w:sz w:val="24"/>
          <w:szCs w:val="24"/>
        </w:rPr>
        <w:t>References</w:t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  <w:t>_______</w:t>
      </w:r>
    </w:p>
    <w:p w:rsidR="00F012D2" w:rsidRPr="00A044E8" w:rsidRDefault="0038681F" w:rsidP="00F012D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044E8">
        <w:rPr>
          <w:b/>
          <w:sz w:val="24"/>
          <w:szCs w:val="24"/>
        </w:rPr>
        <w:t>Technical Proposal</w:t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  <w:t>_______</w:t>
      </w:r>
    </w:p>
    <w:p w:rsidR="00A044E8" w:rsidRPr="00A044E8" w:rsidRDefault="00A044E8" w:rsidP="00F012D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044E8">
        <w:rPr>
          <w:b/>
          <w:sz w:val="24"/>
          <w:szCs w:val="24"/>
        </w:rPr>
        <w:t>Local Benefits</w:t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  <w:t>_______</w:t>
      </w:r>
    </w:p>
    <w:p w:rsidR="00A044E8" w:rsidRDefault="0038681F" w:rsidP="00A044E8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044E8">
        <w:rPr>
          <w:b/>
          <w:sz w:val="24"/>
          <w:szCs w:val="24"/>
        </w:rPr>
        <w:t xml:space="preserve">Certificate of Non-Collusion </w:t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</w:r>
      <w:r w:rsidRPr="00A044E8">
        <w:rPr>
          <w:b/>
          <w:sz w:val="24"/>
          <w:szCs w:val="24"/>
        </w:rPr>
        <w:tab/>
        <w:t>_______</w:t>
      </w:r>
    </w:p>
    <w:p w:rsidR="00A20379" w:rsidRPr="00A044E8" w:rsidRDefault="00A20379" w:rsidP="00A20379">
      <w:pPr>
        <w:pStyle w:val="ListParagraph"/>
        <w:spacing w:line="240" w:lineRule="auto"/>
        <w:rPr>
          <w:b/>
          <w:sz w:val="24"/>
          <w:szCs w:val="24"/>
        </w:rPr>
      </w:pPr>
    </w:p>
    <w:p w:rsidR="00A044E8" w:rsidRPr="009B5662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</w:t>
      </w:r>
    </w:p>
    <w:p w:rsidR="00A044E8" w:rsidRPr="009B5662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color w:val="000000"/>
          <w:sz w:val="20"/>
          <w:szCs w:val="20"/>
        </w:rPr>
        <w:t>Signature: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_________________________________________________________</w:t>
      </w:r>
    </w:p>
    <w:p w:rsidR="00A044E8" w:rsidRPr="009B5662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044E8" w:rsidRPr="008B670F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val="en-GB" w:eastAsia="en-GB"/>
        </w:rPr>
        <w:t>Name:</w:t>
      </w:r>
    </w:p>
    <w:p w:rsidR="00A044E8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t>Block letters: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_________________________________________________________</w:t>
      </w:r>
    </w:p>
    <w:p w:rsidR="00A044E8" w:rsidRPr="009B5662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234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044E8" w:rsidRPr="009B5662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b/>
          <w:bCs/>
          <w:color w:val="000000"/>
          <w:sz w:val="20"/>
          <w:szCs w:val="20"/>
        </w:rPr>
        <w:t>On Behalf Of:</w:t>
      </w:r>
    </w:p>
    <w:p w:rsidR="00A044E8" w:rsidRPr="009B5662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color w:val="000000"/>
          <w:sz w:val="20"/>
          <w:szCs w:val="20"/>
        </w:rPr>
        <w:t xml:space="preserve">Company name: 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_________________________________________________________</w:t>
      </w:r>
    </w:p>
    <w:p w:rsidR="00A044E8" w:rsidRDefault="00A044E8" w:rsidP="00A044E8">
      <w:pPr>
        <w:widowControl w:val="0"/>
        <w:tabs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rPr>
          <w:rFonts w:ascii="Arial" w:eastAsia="Times New Roman" w:hAnsi="Arial" w:cs="Arial"/>
          <w:color w:val="000000"/>
          <w:sz w:val="20"/>
          <w:szCs w:val="20"/>
        </w:rPr>
      </w:pPr>
    </w:p>
    <w:p w:rsidR="0087150E" w:rsidRPr="009B5662" w:rsidRDefault="0087150E" w:rsidP="00A044E8">
      <w:pPr>
        <w:widowControl w:val="0"/>
        <w:tabs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90"/>
        <w:rPr>
          <w:rFonts w:ascii="Arial" w:eastAsia="Times New Roman" w:hAnsi="Arial" w:cs="Arial"/>
          <w:color w:val="000000"/>
          <w:sz w:val="20"/>
          <w:szCs w:val="20"/>
        </w:rPr>
      </w:pPr>
    </w:p>
    <w:p w:rsidR="00A044E8" w:rsidRPr="00A044E8" w:rsidRDefault="00A044E8" w:rsidP="00A044E8">
      <w:pPr>
        <w:widowControl w:val="0"/>
        <w:tabs>
          <w:tab w:val="left" w:pos="-720"/>
          <w:tab w:val="left" w:pos="1758"/>
          <w:tab w:val="left" w:pos="2160"/>
          <w:tab w:val="left" w:pos="7086"/>
          <w:tab w:val="left" w:pos="9450"/>
        </w:tabs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5662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Date:</w:t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5662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_________________________________________________________</w:t>
      </w:r>
    </w:p>
    <w:sectPr w:rsidR="00A044E8" w:rsidRPr="00A0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C2" w:rsidRDefault="008142C2" w:rsidP="0061110B">
      <w:pPr>
        <w:spacing w:after="0" w:line="240" w:lineRule="auto"/>
      </w:pPr>
      <w:r>
        <w:separator/>
      </w:r>
    </w:p>
  </w:endnote>
  <w:endnote w:type="continuationSeparator" w:id="0">
    <w:p w:rsidR="008142C2" w:rsidRDefault="008142C2" w:rsidP="0061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C2" w:rsidRDefault="008142C2" w:rsidP="0061110B">
      <w:pPr>
        <w:spacing w:after="0" w:line="240" w:lineRule="auto"/>
      </w:pPr>
      <w:r>
        <w:separator/>
      </w:r>
    </w:p>
  </w:footnote>
  <w:footnote w:type="continuationSeparator" w:id="0">
    <w:p w:rsidR="008142C2" w:rsidRDefault="008142C2" w:rsidP="0061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7B2D"/>
    <w:multiLevelType w:val="hybridMultilevel"/>
    <w:tmpl w:val="9180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E3773"/>
    <w:multiLevelType w:val="hybridMultilevel"/>
    <w:tmpl w:val="0040F1BA"/>
    <w:lvl w:ilvl="0" w:tplc="5E3200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0C"/>
    <w:rsid w:val="000E4423"/>
    <w:rsid w:val="000F2122"/>
    <w:rsid w:val="00152EC1"/>
    <w:rsid w:val="00165C8E"/>
    <w:rsid w:val="00216318"/>
    <w:rsid w:val="002D19A5"/>
    <w:rsid w:val="0038681F"/>
    <w:rsid w:val="004E2D14"/>
    <w:rsid w:val="00594650"/>
    <w:rsid w:val="005C7E0C"/>
    <w:rsid w:val="0061110B"/>
    <w:rsid w:val="006B16A2"/>
    <w:rsid w:val="006F070C"/>
    <w:rsid w:val="006F0CA9"/>
    <w:rsid w:val="007A2FE0"/>
    <w:rsid w:val="007D1806"/>
    <w:rsid w:val="008142C2"/>
    <w:rsid w:val="008379A6"/>
    <w:rsid w:val="0087150E"/>
    <w:rsid w:val="008B670F"/>
    <w:rsid w:val="008C637E"/>
    <w:rsid w:val="009114AD"/>
    <w:rsid w:val="009A5D18"/>
    <w:rsid w:val="009B5662"/>
    <w:rsid w:val="009F0A85"/>
    <w:rsid w:val="00A044E8"/>
    <w:rsid w:val="00A0724C"/>
    <w:rsid w:val="00A20379"/>
    <w:rsid w:val="00A5743F"/>
    <w:rsid w:val="00A97A4B"/>
    <w:rsid w:val="00B25203"/>
    <w:rsid w:val="00B505C7"/>
    <w:rsid w:val="00D560B4"/>
    <w:rsid w:val="00D703D7"/>
    <w:rsid w:val="00E026B1"/>
    <w:rsid w:val="00E063C7"/>
    <w:rsid w:val="00F012D2"/>
    <w:rsid w:val="00F72CAD"/>
    <w:rsid w:val="00F90F1D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8F0E6-DEF6-4C25-9340-701008B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0B"/>
  </w:style>
  <w:style w:type="paragraph" w:styleId="Footer">
    <w:name w:val="footer"/>
    <w:basedOn w:val="Normal"/>
    <w:link w:val="FooterChar"/>
    <w:uiPriority w:val="99"/>
    <w:unhideWhenUsed/>
    <w:rsid w:val="0061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0B"/>
  </w:style>
  <w:style w:type="paragraph" w:styleId="ListParagraph">
    <w:name w:val="List Paragraph"/>
    <w:basedOn w:val="Normal"/>
    <w:uiPriority w:val="34"/>
    <w:qFormat/>
    <w:rsid w:val="009A5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897C-428D-4159-8FB7-639F4104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Dennis D.</dc:creator>
  <cp:keywords/>
  <dc:description/>
  <cp:lastModifiedBy>Reid, Dennis D.</cp:lastModifiedBy>
  <cp:revision>13</cp:revision>
  <cp:lastPrinted>2019-02-20T19:56:00Z</cp:lastPrinted>
  <dcterms:created xsi:type="dcterms:W3CDTF">2018-04-03T16:29:00Z</dcterms:created>
  <dcterms:modified xsi:type="dcterms:W3CDTF">2019-03-21T19:05:00Z</dcterms:modified>
</cp:coreProperties>
</file>