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341D8" w14:textId="4FCFE7A0" w:rsidR="006D3232" w:rsidRPr="00CD1E99" w:rsidRDefault="00107AF2" w:rsidP="00107AF2">
      <w:pPr>
        <w:jc w:val="center"/>
        <w:rPr>
          <w:b/>
          <w:bCs/>
          <w:sz w:val="22"/>
          <w:szCs w:val="22"/>
          <w:u w:val="single"/>
        </w:rPr>
      </w:pPr>
      <w:r w:rsidRPr="00CD1E99">
        <w:rPr>
          <w:b/>
          <w:bCs/>
          <w:sz w:val="22"/>
          <w:szCs w:val="22"/>
          <w:u w:val="single"/>
        </w:rPr>
        <w:t xml:space="preserve">Annex </w:t>
      </w:r>
      <w:r w:rsidR="000937F9">
        <w:rPr>
          <w:b/>
          <w:bCs/>
          <w:sz w:val="22"/>
          <w:szCs w:val="22"/>
          <w:u w:val="single"/>
          <w:lang w:val="en-US"/>
        </w:rPr>
        <w:t>B</w:t>
      </w:r>
      <w:r w:rsidRPr="00CD1E99">
        <w:rPr>
          <w:b/>
          <w:bCs/>
          <w:sz w:val="22"/>
          <w:szCs w:val="22"/>
          <w:u w:val="single"/>
        </w:rPr>
        <w:t xml:space="preserve"> Security &amp; Privacy Mandatory Technical Requirements</w:t>
      </w:r>
      <w:r w:rsidR="0098704F" w:rsidRPr="00CD1E99">
        <w:rPr>
          <w:b/>
          <w:bCs/>
          <w:sz w:val="22"/>
          <w:szCs w:val="22"/>
          <w:u w:val="single"/>
        </w:rPr>
        <w:t xml:space="preserve"> Questionnaire</w:t>
      </w:r>
    </w:p>
    <w:p w14:paraId="258B38A1" w14:textId="5EB6543B" w:rsidR="00107AF2" w:rsidRPr="00CD1E99" w:rsidRDefault="00107AF2" w:rsidP="00107AF2">
      <w:pPr>
        <w:spacing w:before="240" w:after="240" w:line="240" w:lineRule="auto"/>
        <w:jc w:val="both"/>
        <w:rPr>
          <w:rFonts w:eastAsia="Times New Roman" w:cs="Arial"/>
          <w:b/>
          <w:kern w:val="0"/>
          <w:sz w:val="22"/>
          <w:szCs w:val="22"/>
          <w:lang w:val="en-GB"/>
          <w14:ligatures w14:val="none"/>
        </w:rPr>
      </w:pPr>
      <w:r w:rsidRPr="00CD1E99">
        <w:rPr>
          <w:rFonts w:eastAsia="Times New Roman" w:cs="Arial"/>
          <w:b/>
          <w:kern w:val="0"/>
          <w:sz w:val="22"/>
          <w:szCs w:val="22"/>
          <w:lang w:val="en-GB"/>
          <w14:ligatures w14:val="none"/>
        </w:rPr>
        <w:t>All pages of this form must be completed in full and returned with the Proponent’s response.</w:t>
      </w:r>
    </w:p>
    <w:p w14:paraId="02B70F3E" w14:textId="0F462421" w:rsidR="00107AF2" w:rsidRPr="00CD1E99" w:rsidRDefault="00107AF2" w:rsidP="00FA2312">
      <w:pPr>
        <w:spacing w:before="240" w:after="240" w:line="240" w:lineRule="auto"/>
        <w:jc w:val="both"/>
        <w:rPr>
          <w:rFonts w:eastAsia="Times New Roman" w:cs="Times New Roman"/>
          <w:kern w:val="0"/>
          <w:sz w:val="22"/>
          <w:szCs w:val="22"/>
          <w:lang w:val="en-CA"/>
          <w14:ligatures w14:val="none"/>
        </w:rPr>
      </w:pPr>
      <w:r w:rsidRPr="00CD1E99">
        <w:rPr>
          <w:rFonts w:eastAsia="Times New Roman" w:cs="Times New Roman"/>
          <w:kern w:val="0"/>
          <w:sz w:val="22"/>
          <w:szCs w:val="22"/>
          <w:lang w:val="en-CA"/>
          <w14:ligatures w14:val="none"/>
        </w:rPr>
        <w:t>This form is used to gather information to determine if the Proponent</w:t>
      </w:r>
      <w:r w:rsidR="00FA2312" w:rsidRPr="00CD1E99">
        <w:rPr>
          <w:rFonts w:eastAsia="Times New Roman" w:cs="Times New Roman"/>
          <w:kern w:val="0"/>
          <w:sz w:val="22"/>
          <w:szCs w:val="22"/>
          <w:lang w:val="en-CA"/>
          <w14:ligatures w14:val="none"/>
        </w:rPr>
        <w:t>’s proposal</w:t>
      </w:r>
      <w:r w:rsidRPr="00CD1E99">
        <w:rPr>
          <w:rFonts w:eastAsia="Times New Roman" w:cs="Times New Roman"/>
          <w:kern w:val="0"/>
          <w:sz w:val="22"/>
          <w:szCs w:val="22"/>
          <w:lang w:val="en-CA"/>
          <w14:ligatures w14:val="none"/>
        </w:rPr>
        <w:t xml:space="preserve"> meets the Government’s </w:t>
      </w:r>
      <w:r w:rsidR="00F5670E" w:rsidRPr="00CD1E99">
        <w:rPr>
          <w:rFonts w:eastAsia="Times New Roman" w:cs="Times New Roman"/>
          <w:kern w:val="0"/>
          <w:sz w:val="22"/>
          <w:szCs w:val="22"/>
          <w:lang w:val="en-CA"/>
          <w14:ligatures w14:val="none"/>
        </w:rPr>
        <w:t xml:space="preserve">mandatory </w:t>
      </w:r>
      <w:r w:rsidRPr="00CD1E99">
        <w:rPr>
          <w:rFonts w:eastAsia="Times New Roman" w:cs="Times New Roman"/>
          <w:kern w:val="0"/>
          <w:sz w:val="22"/>
          <w:szCs w:val="22"/>
          <w:lang w:val="en-CA"/>
          <w14:ligatures w14:val="none"/>
        </w:rPr>
        <w:t>minimum requirements in relation to Cybersecurity and Privacy.</w:t>
      </w:r>
      <w:r w:rsidR="00FA2312" w:rsidRPr="00CD1E99">
        <w:rPr>
          <w:rFonts w:eastAsia="Times New Roman" w:cs="Times New Roman"/>
          <w:kern w:val="0"/>
          <w:sz w:val="22"/>
          <w:szCs w:val="22"/>
          <w:lang w:val="en-CA"/>
          <w14:ligatures w14:val="none"/>
        </w:rPr>
        <w:t xml:space="preserve"> All questions should be answered for the proposed solution.</w:t>
      </w:r>
      <w:r w:rsidR="00286D0B" w:rsidRPr="00CD1E99">
        <w:rPr>
          <w:rFonts w:eastAsia="Times New Roman" w:cs="Times New Roman"/>
          <w:kern w:val="0"/>
          <w:sz w:val="22"/>
          <w:szCs w:val="22"/>
          <w:lang w:val="en-CA"/>
          <w14:ligatures w14:val="none"/>
        </w:rPr>
        <w:t xml:space="preserve"> Proponents may provide evidence to support their responses within the comments section or include evidence as appendices to their proposal.</w:t>
      </w:r>
    </w:p>
    <w:tbl>
      <w:tblPr>
        <w:tblStyle w:val="TableGrid"/>
        <w:tblW w:w="0" w:type="auto"/>
        <w:tblLook w:val="04A0" w:firstRow="1" w:lastRow="0" w:firstColumn="1" w:lastColumn="0" w:noHBand="0" w:noVBand="1"/>
      </w:tblPr>
      <w:tblGrid>
        <w:gridCol w:w="4508"/>
        <w:gridCol w:w="4508"/>
      </w:tblGrid>
      <w:tr w:rsidR="00CD1E99" w:rsidRPr="00CD1E99" w14:paraId="3AE151BB" w14:textId="77777777" w:rsidTr="00CD1E99">
        <w:tc>
          <w:tcPr>
            <w:tcW w:w="4508" w:type="dxa"/>
          </w:tcPr>
          <w:p w14:paraId="4296B49E" w14:textId="6F13B232" w:rsidR="00CD1E99" w:rsidRPr="00CD1E99" w:rsidRDefault="00CD1E99" w:rsidP="00FA2312">
            <w:pPr>
              <w:spacing w:before="240" w:after="240"/>
              <w:jc w:val="both"/>
              <w:rPr>
                <w:rFonts w:eastAsia="Times New Roman" w:cs="Times New Roman"/>
                <w:b/>
                <w:bCs/>
                <w:kern w:val="0"/>
                <w:sz w:val="22"/>
                <w:szCs w:val="22"/>
                <w:lang w:val="en-CA"/>
                <w14:ligatures w14:val="none"/>
              </w:rPr>
            </w:pPr>
            <w:r w:rsidRPr="00CD1E99">
              <w:rPr>
                <w:rFonts w:eastAsia="Times New Roman" w:cs="Times New Roman"/>
                <w:b/>
                <w:bCs/>
                <w:kern w:val="0"/>
                <w:sz w:val="22"/>
                <w:szCs w:val="22"/>
                <w:lang w:val="en-CA"/>
                <w14:ligatures w14:val="none"/>
              </w:rPr>
              <w:t xml:space="preserve">Data Classification: </w:t>
            </w:r>
          </w:p>
        </w:tc>
        <w:tc>
          <w:tcPr>
            <w:tcW w:w="4508" w:type="dxa"/>
          </w:tcPr>
          <w:p w14:paraId="2A9BED0A" w14:textId="181CCC3E" w:rsidR="00CD1E99" w:rsidRPr="00CD1E99" w:rsidRDefault="00A90D51" w:rsidP="00FA2312">
            <w:pPr>
              <w:spacing w:before="240" w:after="240"/>
              <w:jc w:val="both"/>
              <w:rPr>
                <w:rFonts w:eastAsia="Times New Roman" w:cs="Times New Roman"/>
                <w:kern w:val="0"/>
                <w:sz w:val="22"/>
                <w:szCs w:val="22"/>
                <w:lang w:val="en-CA"/>
                <w14:ligatures w14:val="none"/>
              </w:rPr>
            </w:pPr>
            <w:r>
              <w:rPr>
                <w:rFonts w:eastAsia="Times New Roman" w:cs="Times New Roman"/>
                <w:kern w:val="0"/>
                <w:sz w:val="22"/>
                <w:szCs w:val="22"/>
                <w:lang w:val="en-CA"/>
                <w14:ligatures w14:val="none"/>
              </w:rPr>
              <w:t>Restricted</w:t>
            </w:r>
          </w:p>
        </w:tc>
      </w:tr>
    </w:tbl>
    <w:p w14:paraId="3156819B" w14:textId="57C8CAB5" w:rsidR="00427EA2" w:rsidRPr="00CD1E99" w:rsidRDefault="00427EA2" w:rsidP="00FA2312">
      <w:pPr>
        <w:spacing w:before="240" w:after="240" w:line="240" w:lineRule="auto"/>
        <w:jc w:val="both"/>
        <w:rPr>
          <w:b/>
          <w:bCs/>
          <w:sz w:val="22"/>
          <w:szCs w:val="22"/>
        </w:rPr>
      </w:pPr>
      <w:r w:rsidRPr="00CD1E99">
        <w:rPr>
          <w:rFonts w:eastAsia="Times New Roman" w:cs="Times New Roman"/>
          <w:b/>
          <w:bCs/>
          <w:sz w:val="22"/>
          <w:szCs w:val="22"/>
          <w:lang w:val="en-CA"/>
        </w:rPr>
        <w:t>Security Requirements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4536"/>
        <w:gridCol w:w="1276"/>
        <w:gridCol w:w="2693"/>
      </w:tblGrid>
      <w:tr w:rsidR="00107AF2" w:rsidRPr="00CD1E99" w14:paraId="4D2CA125" w14:textId="77777777" w:rsidTr="00AC287D">
        <w:tc>
          <w:tcPr>
            <w:tcW w:w="704"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3143E189" w14:textId="77777777" w:rsidR="00107AF2" w:rsidRPr="00CD1E99" w:rsidRDefault="00107AF2" w:rsidP="00107AF2">
            <w:pPr>
              <w:spacing w:before="40" w:after="40" w:line="240" w:lineRule="auto"/>
              <w:jc w:val="center"/>
              <w:rPr>
                <w:rFonts w:eastAsia="Arial" w:cs="Arial"/>
                <w:b/>
                <w:bCs/>
                <w:kern w:val="0"/>
                <w:sz w:val="22"/>
                <w:szCs w:val="22"/>
                <w:lang/>
                <w14:ligatures w14:val="none"/>
              </w:rPr>
            </w:pPr>
            <w:r w:rsidRPr="00CD1E99">
              <w:rPr>
                <w:rFonts w:eastAsia="Arial" w:cs="Arial"/>
                <w:b/>
                <w:bCs/>
                <w:color w:val="FFFFFF"/>
                <w:kern w:val="0"/>
                <w:sz w:val="22"/>
                <w:szCs w:val="22"/>
                <w:lang/>
                <w14:ligatures w14:val="none"/>
              </w:rPr>
              <w:t>Ref</w:t>
            </w:r>
          </w:p>
        </w:tc>
        <w:tc>
          <w:tcPr>
            <w:tcW w:w="4536"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143007AF" w14:textId="77777777" w:rsidR="00107AF2" w:rsidRPr="00CD1E99" w:rsidRDefault="00107AF2" w:rsidP="00107AF2">
            <w:pPr>
              <w:spacing w:before="40" w:after="40" w:line="240" w:lineRule="auto"/>
              <w:jc w:val="center"/>
              <w:rPr>
                <w:rFonts w:eastAsia="Arial" w:cs="Arial"/>
                <w:b/>
                <w:bCs/>
                <w:kern w:val="0"/>
                <w:sz w:val="22"/>
                <w:szCs w:val="22"/>
                <w:lang/>
                <w14:ligatures w14:val="none"/>
              </w:rPr>
            </w:pPr>
            <w:r w:rsidRPr="00CD1E99">
              <w:rPr>
                <w:rFonts w:eastAsia="Arial" w:cs="Arial"/>
                <w:b/>
                <w:bCs/>
                <w:color w:val="FFFFFF"/>
                <w:kern w:val="0"/>
                <w:sz w:val="22"/>
                <w:szCs w:val="22"/>
                <w:lang/>
                <w14:ligatures w14:val="none"/>
              </w:rPr>
              <w:t>Question</w:t>
            </w:r>
          </w:p>
        </w:tc>
        <w:tc>
          <w:tcPr>
            <w:tcW w:w="1276"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486F2ED1" w14:textId="77777777" w:rsidR="00107AF2" w:rsidRPr="00CD1E99" w:rsidRDefault="00107AF2" w:rsidP="00107AF2">
            <w:pPr>
              <w:spacing w:before="40" w:after="40" w:line="240" w:lineRule="auto"/>
              <w:jc w:val="center"/>
              <w:rPr>
                <w:rFonts w:eastAsia="Arial" w:cs="Arial"/>
                <w:b/>
                <w:bCs/>
                <w:kern w:val="0"/>
                <w:sz w:val="22"/>
                <w:szCs w:val="22"/>
                <w:lang/>
                <w14:ligatures w14:val="none"/>
              </w:rPr>
            </w:pPr>
            <w:r w:rsidRPr="00CD1E99">
              <w:rPr>
                <w:rFonts w:eastAsia="Arial" w:cs="Arial"/>
                <w:b/>
                <w:bCs/>
                <w:color w:val="FFFFFF"/>
                <w:kern w:val="0"/>
                <w:sz w:val="22"/>
                <w:szCs w:val="22"/>
                <w:lang/>
                <w14:ligatures w14:val="none"/>
              </w:rPr>
              <w:t>Response</w:t>
            </w:r>
          </w:p>
        </w:tc>
        <w:tc>
          <w:tcPr>
            <w:tcW w:w="2693"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6C63D699" w14:textId="664FB8A5" w:rsidR="00107AF2" w:rsidRPr="00CD1E99" w:rsidRDefault="00107AF2" w:rsidP="00107AF2">
            <w:pPr>
              <w:spacing w:before="40" w:after="40" w:line="240" w:lineRule="auto"/>
              <w:jc w:val="center"/>
              <w:rPr>
                <w:rFonts w:eastAsia="Arial" w:cs="Arial"/>
                <w:b/>
                <w:bCs/>
                <w:kern w:val="0"/>
                <w:sz w:val="22"/>
                <w:szCs w:val="22"/>
                <w:lang/>
                <w14:ligatures w14:val="none"/>
              </w:rPr>
            </w:pPr>
            <w:r w:rsidRPr="00CD1E99">
              <w:rPr>
                <w:rFonts w:eastAsia="Arial" w:cs="Arial"/>
                <w:b/>
                <w:bCs/>
                <w:color w:val="FFFFFF"/>
                <w:kern w:val="0"/>
                <w:sz w:val="22"/>
                <w:szCs w:val="22"/>
                <w:lang/>
                <w14:ligatures w14:val="none"/>
              </w:rPr>
              <w:t>Comments</w:t>
            </w:r>
          </w:p>
        </w:tc>
      </w:tr>
      <w:tr w:rsidR="00107AF2" w:rsidRPr="00CD1E99" w14:paraId="6F13CBD8" w14:textId="77777777" w:rsidTr="00AC287D">
        <w:tc>
          <w:tcPr>
            <w:tcW w:w="70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42EE221" w14:textId="77777777" w:rsidR="00107AF2" w:rsidRPr="00CD1E99" w:rsidRDefault="00107AF2" w:rsidP="00107AF2">
            <w:pPr>
              <w:spacing w:before="60" w:after="60" w:line="276" w:lineRule="auto"/>
              <w:rPr>
                <w:rFonts w:eastAsia="Arial" w:cs="Arial"/>
                <w:kern w:val="0"/>
                <w:sz w:val="22"/>
                <w:szCs w:val="22"/>
                <w:lang/>
                <w14:ligatures w14:val="none"/>
              </w:rPr>
            </w:pPr>
            <w:r w:rsidRPr="00CD1E99">
              <w:rPr>
                <w:rFonts w:eastAsia="Arial" w:cs="Arial"/>
                <w:b/>
                <w:bCs/>
                <w:color w:val="000000"/>
                <w:kern w:val="0"/>
                <w:sz w:val="22"/>
                <w:szCs w:val="22"/>
                <w:lang/>
                <w14:ligatures w14:val="none"/>
              </w:rPr>
              <w:t>Q1.1</w:t>
            </w:r>
          </w:p>
        </w:tc>
        <w:tc>
          <w:tcPr>
            <w:tcW w:w="45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5A5F616" w14:textId="12FDEC84" w:rsidR="00107AF2" w:rsidRPr="00CD1E99" w:rsidRDefault="00107AF2" w:rsidP="00107AF2">
            <w:pPr>
              <w:spacing w:before="60" w:after="60" w:line="276" w:lineRule="auto"/>
              <w:rPr>
                <w:rFonts w:eastAsia="Arial" w:cs="Arial"/>
                <w:kern w:val="0"/>
                <w:sz w:val="22"/>
                <w:szCs w:val="22"/>
                <w:lang/>
                <w14:ligatures w14:val="none"/>
              </w:rPr>
            </w:pPr>
            <w:r w:rsidRPr="00CD1E99">
              <w:rPr>
                <w:rFonts w:eastAsia="Arial" w:cs="Arial"/>
                <w:color w:val="000000"/>
                <w:kern w:val="0"/>
                <w:sz w:val="22"/>
                <w:szCs w:val="22"/>
                <w:lang/>
                <w14:ligatures w14:val="none"/>
              </w:rPr>
              <w:t>Does your proposed solution operate as a cloud-hosted service, and can you confirm the primary hosting jurisdiction (country and cloud region) in writing? If yes, please indicate the jurisdiction in the comments section</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6461768" w14:textId="77777777" w:rsidR="00286D0B" w:rsidRPr="00CD1E99" w:rsidRDefault="00107AF2" w:rsidP="00107AF2">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Yes</w:t>
            </w:r>
          </w:p>
          <w:p w14:paraId="269F469A" w14:textId="16BDB143" w:rsidR="00107AF2" w:rsidRPr="00CD1E99" w:rsidRDefault="00107AF2" w:rsidP="00107AF2">
            <w:pPr>
              <w:spacing w:before="20" w:after="20" w:line="240" w:lineRule="auto"/>
              <w:jc w:val="center"/>
              <w:rPr>
                <w:rFonts w:eastAsia="Arial" w:cs="Arial"/>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76454BE" w14:textId="77777777" w:rsidR="00107AF2" w:rsidRPr="00CD1E99" w:rsidRDefault="00107AF2" w:rsidP="00107AF2">
            <w:pPr>
              <w:spacing w:before="60" w:after="60" w:line="276" w:lineRule="auto"/>
              <w:rPr>
                <w:rFonts w:eastAsia="Arial" w:cs="Arial"/>
                <w:kern w:val="0"/>
                <w:sz w:val="22"/>
                <w:szCs w:val="22"/>
                <w:lang/>
                <w14:ligatures w14:val="none"/>
              </w:rPr>
            </w:pPr>
          </w:p>
        </w:tc>
      </w:tr>
      <w:tr w:rsidR="00107AF2" w:rsidRPr="00CD1E99" w14:paraId="166AE86D" w14:textId="77777777" w:rsidTr="00AC287D">
        <w:tc>
          <w:tcPr>
            <w:tcW w:w="70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58020F7" w14:textId="77777777" w:rsidR="00107AF2" w:rsidRPr="00CD1E99" w:rsidRDefault="00107AF2" w:rsidP="00107AF2">
            <w:pPr>
              <w:spacing w:before="60" w:after="60" w:line="276" w:lineRule="auto"/>
              <w:rPr>
                <w:rFonts w:eastAsia="Arial" w:cs="Arial"/>
                <w:kern w:val="0"/>
                <w:sz w:val="22"/>
                <w:szCs w:val="22"/>
                <w:lang/>
                <w14:ligatures w14:val="none"/>
              </w:rPr>
            </w:pPr>
            <w:r w:rsidRPr="00CD1E99">
              <w:rPr>
                <w:rFonts w:eastAsia="Arial" w:cs="Arial"/>
                <w:b/>
                <w:bCs/>
                <w:color w:val="000000"/>
                <w:kern w:val="0"/>
                <w:sz w:val="22"/>
                <w:szCs w:val="22"/>
                <w:lang/>
                <w14:ligatures w14:val="none"/>
              </w:rPr>
              <w:t>Q1.2</w:t>
            </w:r>
          </w:p>
        </w:tc>
        <w:tc>
          <w:tcPr>
            <w:tcW w:w="45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F7D9B8A" w14:textId="15CE19DA" w:rsidR="00107AF2" w:rsidRPr="00CD1E99" w:rsidRDefault="00107AF2" w:rsidP="00107AF2">
            <w:pPr>
              <w:spacing w:before="60" w:after="60" w:line="276" w:lineRule="auto"/>
              <w:rPr>
                <w:rFonts w:eastAsia="Arial" w:cs="Arial"/>
                <w:kern w:val="0"/>
                <w:sz w:val="22"/>
                <w:szCs w:val="22"/>
                <w:lang/>
                <w14:ligatures w14:val="none"/>
              </w:rPr>
            </w:pPr>
            <w:r w:rsidRPr="00CD1E99">
              <w:rPr>
                <w:rFonts w:eastAsia="Arial" w:cs="Arial"/>
                <w:color w:val="000000"/>
                <w:kern w:val="0"/>
                <w:sz w:val="22"/>
                <w:szCs w:val="22"/>
                <w:lang/>
                <w14:ligatures w14:val="none"/>
              </w:rPr>
              <w:t>Will all Government data be encrypted at rest and in transit using AES-256 or a stronger approved algorithm?</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A4F5CC7" w14:textId="77777777" w:rsidR="00286D0B" w:rsidRPr="00CD1E99" w:rsidRDefault="00107AF2" w:rsidP="00107AF2">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Yes</w:t>
            </w:r>
          </w:p>
          <w:p w14:paraId="6D0462EB" w14:textId="220A9052" w:rsidR="00107AF2" w:rsidRPr="00CD1E99" w:rsidRDefault="00107AF2" w:rsidP="00107AF2">
            <w:pPr>
              <w:spacing w:before="20" w:after="20" w:line="240" w:lineRule="auto"/>
              <w:jc w:val="center"/>
              <w:rPr>
                <w:rFonts w:eastAsia="Arial" w:cs="Arial"/>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C53D04C" w14:textId="77777777" w:rsidR="00107AF2" w:rsidRPr="00CD1E99" w:rsidRDefault="00107AF2" w:rsidP="00107AF2">
            <w:pPr>
              <w:spacing w:before="60" w:after="60" w:line="276" w:lineRule="auto"/>
              <w:rPr>
                <w:rFonts w:eastAsia="Arial" w:cs="Arial"/>
                <w:kern w:val="0"/>
                <w:sz w:val="22"/>
                <w:szCs w:val="22"/>
                <w:lang/>
                <w14:ligatures w14:val="none"/>
              </w:rPr>
            </w:pPr>
          </w:p>
        </w:tc>
      </w:tr>
      <w:tr w:rsidR="00107AF2" w:rsidRPr="00CD1E99" w14:paraId="191BC015" w14:textId="77777777" w:rsidTr="00AC287D">
        <w:tc>
          <w:tcPr>
            <w:tcW w:w="70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E6357E5" w14:textId="77777777" w:rsidR="00107AF2" w:rsidRPr="00CD1E99" w:rsidRDefault="00107AF2" w:rsidP="00107AF2">
            <w:pPr>
              <w:spacing w:before="60" w:after="60" w:line="276" w:lineRule="auto"/>
              <w:rPr>
                <w:rFonts w:eastAsia="Arial" w:cs="Arial"/>
                <w:kern w:val="0"/>
                <w:sz w:val="22"/>
                <w:szCs w:val="22"/>
                <w:lang/>
                <w14:ligatures w14:val="none"/>
              </w:rPr>
            </w:pPr>
            <w:r w:rsidRPr="00CD1E99">
              <w:rPr>
                <w:rFonts w:eastAsia="Arial" w:cs="Arial"/>
                <w:b/>
                <w:bCs/>
                <w:color w:val="000000"/>
                <w:kern w:val="0"/>
                <w:sz w:val="22"/>
                <w:szCs w:val="22"/>
                <w:lang/>
                <w14:ligatures w14:val="none"/>
              </w:rPr>
              <w:t>Q1.3</w:t>
            </w:r>
          </w:p>
        </w:tc>
        <w:tc>
          <w:tcPr>
            <w:tcW w:w="45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42FABCE" w14:textId="6B4CB1A9" w:rsidR="00107AF2" w:rsidRPr="00CD1E99" w:rsidRDefault="00FA2312" w:rsidP="00107AF2">
            <w:pPr>
              <w:spacing w:before="60" w:after="60" w:line="276" w:lineRule="auto"/>
              <w:rPr>
                <w:rFonts w:eastAsia="Arial" w:cs="Arial"/>
                <w:kern w:val="0"/>
                <w:sz w:val="22"/>
                <w:szCs w:val="22"/>
                <w:lang/>
                <w14:ligatures w14:val="none"/>
              </w:rPr>
            </w:pPr>
            <w:r w:rsidRPr="00CD1E99">
              <w:rPr>
                <w:rFonts w:eastAsia="Arial" w:cs="Arial"/>
                <w:color w:val="000000"/>
                <w:kern w:val="0"/>
                <w:sz w:val="22"/>
                <w:szCs w:val="22"/>
                <w:lang/>
                <w14:ligatures w14:val="none"/>
              </w:rPr>
              <w:t xml:space="preserve">Will </w:t>
            </w:r>
            <w:r w:rsidR="00107AF2" w:rsidRPr="00CD1E99">
              <w:rPr>
                <w:rFonts w:eastAsia="Arial" w:cs="Arial"/>
                <w:color w:val="000000"/>
                <w:kern w:val="0"/>
                <w:sz w:val="22"/>
                <w:szCs w:val="22"/>
                <w:lang/>
                <w14:ligatures w14:val="none"/>
              </w:rPr>
              <w:t xml:space="preserve">Multi-Factor Authentication (MFA) </w:t>
            </w:r>
            <w:r w:rsidRPr="00CD1E99">
              <w:rPr>
                <w:rFonts w:eastAsia="Arial" w:cs="Arial"/>
                <w:color w:val="000000"/>
                <w:kern w:val="0"/>
                <w:sz w:val="22"/>
                <w:szCs w:val="22"/>
                <w:lang/>
                <w14:ligatures w14:val="none"/>
              </w:rPr>
              <w:t xml:space="preserve">be </w:t>
            </w:r>
            <w:r w:rsidR="00107AF2" w:rsidRPr="00CD1E99">
              <w:rPr>
                <w:rFonts w:eastAsia="Arial" w:cs="Arial"/>
                <w:color w:val="000000"/>
                <w:kern w:val="0"/>
                <w:sz w:val="22"/>
                <w:szCs w:val="22"/>
                <w:lang/>
                <w14:ligatures w14:val="none"/>
              </w:rPr>
              <w:t xml:space="preserve">enforced </w:t>
            </w:r>
            <w:r w:rsidRPr="00CD1E99">
              <w:rPr>
                <w:rFonts w:eastAsia="Arial" w:cs="Arial"/>
                <w:color w:val="000000"/>
                <w:kern w:val="0"/>
                <w:sz w:val="22"/>
                <w:szCs w:val="22"/>
                <w:lang/>
                <w14:ligatures w14:val="none"/>
              </w:rPr>
              <w:t>(</w:t>
            </w:r>
            <w:r w:rsidR="00107AF2" w:rsidRPr="00CD1E99">
              <w:rPr>
                <w:rFonts w:eastAsia="Arial" w:cs="Arial"/>
                <w:color w:val="000000"/>
                <w:kern w:val="0"/>
                <w:sz w:val="22"/>
                <w:szCs w:val="22"/>
                <w:lang/>
                <w14:ligatures w14:val="none"/>
              </w:rPr>
              <w:t>not optional</w:t>
            </w:r>
            <w:r w:rsidRPr="00CD1E99">
              <w:rPr>
                <w:rFonts w:eastAsia="Arial" w:cs="Arial"/>
                <w:color w:val="000000"/>
                <w:kern w:val="0"/>
                <w:sz w:val="22"/>
                <w:szCs w:val="22"/>
                <w:lang/>
                <w14:ligatures w14:val="none"/>
              </w:rPr>
              <w:t>)</w:t>
            </w:r>
            <w:r w:rsidR="00107AF2" w:rsidRPr="00CD1E99">
              <w:rPr>
                <w:rFonts w:eastAsia="Arial" w:cs="Arial"/>
                <w:color w:val="000000"/>
                <w:kern w:val="0"/>
                <w:sz w:val="22"/>
                <w:szCs w:val="22"/>
                <w:lang/>
                <w14:ligatures w14:val="none"/>
              </w:rPr>
              <w:t xml:space="preserve"> for all user accounts accessing the system, including administrative accounts?</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786C8696" w14:textId="77777777" w:rsidR="00286D0B" w:rsidRPr="00CD1E99" w:rsidRDefault="00107AF2" w:rsidP="00107AF2">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Yes</w:t>
            </w:r>
          </w:p>
          <w:p w14:paraId="683E2B6C" w14:textId="79B6E498" w:rsidR="00107AF2" w:rsidRPr="00CD1E99" w:rsidRDefault="00107AF2" w:rsidP="00107AF2">
            <w:pPr>
              <w:spacing w:before="20" w:after="20" w:line="240" w:lineRule="auto"/>
              <w:jc w:val="center"/>
              <w:rPr>
                <w:rFonts w:eastAsia="Arial" w:cs="Arial"/>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414B2CA" w14:textId="77777777" w:rsidR="00107AF2" w:rsidRPr="00CD1E99" w:rsidRDefault="00107AF2" w:rsidP="00107AF2">
            <w:pPr>
              <w:spacing w:before="60" w:after="60" w:line="276" w:lineRule="auto"/>
              <w:rPr>
                <w:rFonts w:eastAsia="Arial" w:cs="Arial"/>
                <w:kern w:val="0"/>
                <w:sz w:val="22"/>
                <w:szCs w:val="22"/>
                <w:lang/>
                <w14:ligatures w14:val="none"/>
              </w:rPr>
            </w:pPr>
          </w:p>
        </w:tc>
      </w:tr>
      <w:tr w:rsidR="00107AF2" w:rsidRPr="00CD1E99" w14:paraId="01C44BD8" w14:textId="77777777" w:rsidTr="00AC287D">
        <w:tc>
          <w:tcPr>
            <w:tcW w:w="70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8A4B128" w14:textId="77777777" w:rsidR="00107AF2" w:rsidRPr="00CD1E99" w:rsidRDefault="00107AF2" w:rsidP="00107AF2">
            <w:pPr>
              <w:spacing w:before="60" w:after="60" w:line="276" w:lineRule="auto"/>
              <w:rPr>
                <w:rFonts w:eastAsia="Arial" w:cs="Arial"/>
                <w:kern w:val="0"/>
                <w:sz w:val="22"/>
                <w:szCs w:val="22"/>
                <w:lang/>
                <w14:ligatures w14:val="none"/>
              </w:rPr>
            </w:pPr>
            <w:r w:rsidRPr="00CD1E99">
              <w:rPr>
                <w:rFonts w:eastAsia="Arial" w:cs="Arial"/>
                <w:b/>
                <w:bCs/>
                <w:color w:val="000000"/>
                <w:kern w:val="0"/>
                <w:sz w:val="22"/>
                <w:szCs w:val="22"/>
                <w:lang/>
                <w14:ligatures w14:val="none"/>
              </w:rPr>
              <w:t>Q1.4</w:t>
            </w:r>
          </w:p>
        </w:tc>
        <w:tc>
          <w:tcPr>
            <w:tcW w:w="45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12D28F8" w14:textId="51C81532" w:rsidR="00107AF2" w:rsidRPr="00CD1E99" w:rsidRDefault="00107AF2" w:rsidP="00107AF2">
            <w:pPr>
              <w:spacing w:before="60" w:after="60" w:line="276" w:lineRule="auto"/>
              <w:rPr>
                <w:rFonts w:eastAsia="Arial" w:cs="Arial"/>
                <w:kern w:val="0"/>
                <w:sz w:val="22"/>
                <w:szCs w:val="22"/>
                <w:lang/>
                <w14:ligatures w14:val="none"/>
              </w:rPr>
            </w:pPr>
            <w:r w:rsidRPr="00CD1E99">
              <w:rPr>
                <w:rFonts w:eastAsia="Arial" w:cs="Arial"/>
                <w:color w:val="000000"/>
                <w:kern w:val="0"/>
                <w:sz w:val="22"/>
                <w:szCs w:val="22"/>
                <w:lang/>
                <w14:ligatures w14:val="none"/>
              </w:rPr>
              <w:t xml:space="preserve">Has the </w:t>
            </w:r>
            <w:r w:rsidR="00FA2312" w:rsidRPr="00CD1E99">
              <w:rPr>
                <w:rFonts w:eastAsia="Arial" w:cs="Arial"/>
                <w:color w:val="000000"/>
                <w:kern w:val="0"/>
                <w:sz w:val="22"/>
                <w:szCs w:val="22"/>
                <w:lang/>
                <w14:ligatures w14:val="none"/>
              </w:rPr>
              <w:t>proposed solution/system</w:t>
            </w:r>
            <w:r w:rsidRPr="00CD1E99">
              <w:rPr>
                <w:rFonts w:eastAsia="Arial" w:cs="Arial"/>
                <w:color w:val="000000"/>
                <w:kern w:val="0"/>
                <w:sz w:val="22"/>
                <w:szCs w:val="22"/>
                <w:lang/>
                <w14:ligatures w14:val="none"/>
              </w:rPr>
              <w:t xml:space="preserve"> undergone an independent penetration test within the last 24 months conducted by a third party unaffiliated with the vendor?</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49A1177" w14:textId="77777777" w:rsidR="00286D0B" w:rsidRPr="00CD1E99" w:rsidRDefault="00107AF2" w:rsidP="00107AF2">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Yes</w:t>
            </w:r>
          </w:p>
          <w:p w14:paraId="40F2E237" w14:textId="25F35F41" w:rsidR="00107AF2" w:rsidRPr="00CD1E99" w:rsidRDefault="00107AF2" w:rsidP="00107AF2">
            <w:pPr>
              <w:spacing w:before="20" w:after="20" w:line="240" w:lineRule="auto"/>
              <w:jc w:val="center"/>
              <w:rPr>
                <w:rFonts w:eastAsia="Arial" w:cs="Arial"/>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0DD3843" w14:textId="77777777" w:rsidR="00107AF2" w:rsidRPr="00CD1E99" w:rsidRDefault="00107AF2" w:rsidP="00107AF2">
            <w:pPr>
              <w:spacing w:before="60" w:after="60" w:line="276" w:lineRule="auto"/>
              <w:rPr>
                <w:rFonts w:eastAsia="Arial" w:cs="Arial"/>
                <w:kern w:val="0"/>
                <w:sz w:val="22"/>
                <w:szCs w:val="22"/>
                <w:lang/>
                <w14:ligatures w14:val="none"/>
              </w:rPr>
            </w:pPr>
          </w:p>
        </w:tc>
      </w:tr>
      <w:tr w:rsidR="00107AF2" w:rsidRPr="00CD1E99" w14:paraId="253D5745" w14:textId="77777777" w:rsidTr="00AC287D">
        <w:tc>
          <w:tcPr>
            <w:tcW w:w="70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29E475A" w14:textId="77777777" w:rsidR="00107AF2" w:rsidRPr="00CD1E99" w:rsidRDefault="00107AF2" w:rsidP="00107AF2">
            <w:pPr>
              <w:spacing w:before="60" w:after="60" w:line="276" w:lineRule="auto"/>
              <w:rPr>
                <w:rFonts w:eastAsia="Arial" w:cs="Arial"/>
                <w:kern w:val="0"/>
                <w:sz w:val="22"/>
                <w:szCs w:val="22"/>
                <w:lang/>
                <w14:ligatures w14:val="none"/>
              </w:rPr>
            </w:pPr>
            <w:r w:rsidRPr="00CD1E99">
              <w:rPr>
                <w:rFonts w:eastAsia="Arial" w:cs="Arial"/>
                <w:b/>
                <w:bCs/>
                <w:color w:val="000000"/>
                <w:kern w:val="0"/>
                <w:sz w:val="22"/>
                <w:szCs w:val="22"/>
                <w:lang/>
                <w14:ligatures w14:val="none"/>
              </w:rPr>
              <w:t>Q1.5</w:t>
            </w:r>
          </w:p>
        </w:tc>
        <w:tc>
          <w:tcPr>
            <w:tcW w:w="45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D243624" w14:textId="4CBB1942" w:rsidR="00107AF2" w:rsidRPr="00CD1E99" w:rsidRDefault="00FA2312" w:rsidP="00107AF2">
            <w:pPr>
              <w:spacing w:before="60" w:after="60" w:line="276" w:lineRule="auto"/>
              <w:rPr>
                <w:rFonts w:eastAsia="Arial" w:cs="Arial"/>
                <w:kern w:val="0"/>
                <w:sz w:val="22"/>
                <w:szCs w:val="22"/>
                <w:lang/>
                <w14:ligatures w14:val="none"/>
              </w:rPr>
            </w:pPr>
            <w:r w:rsidRPr="00CD1E99">
              <w:rPr>
                <w:rFonts w:eastAsia="Arial" w:cs="Arial"/>
                <w:color w:val="000000"/>
                <w:kern w:val="0"/>
                <w:sz w:val="22"/>
                <w:szCs w:val="22"/>
                <w:lang/>
                <w14:ligatures w14:val="none"/>
              </w:rPr>
              <w:t>Proponents must confirm that they understand and accept their role as a data processor under PIPA 2016 — meaning they will process Government data solely on Government instructions and not for their</w:t>
            </w:r>
            <w:r w:rsidR="00107AF2" w:rsidRPr="00CD1E99">
              <w:rPr>
                <w:rFonts w:eastAsia="Arial" w:cs="Arial"/>
                <w:color w:val="000000"/>
                <w:kern w:val="0"/>
                <w:sz w:val="22"/>
                <w:szCs w:val="22"/>
                <w:lang/>
                <w14:ligatures w14:val="none"/>
              </w:rPr>
              <w:t xml:space="preserve"> own purposes</w:t>
            </w:r>
            <w:r w:rsidRPr="00CD1E99">
              <w:rPr>
                <w:rFonts w:eastAsia="Arial" w:cs="Arial"/>
                <w:color w:val="000000"/>
                <w:kern w:val="0"/>
                <w:sz w:val="22"/>
                <w:szCs w:val="22"/>
                <w:lang/>
                <w14:ligatures w14:val="none"/>
              </w:rPr>
              <w:t>. Do you agree and understand your role?</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4A5C459F" w14:textId="77777777" w:rsidR="00286D0B" w:rsidRPr="00CD1E99" w:rsidRDefault="00107AF2" w:rsidP="00107AF2">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Yes</w:t>
            </w:r>
          </w:p>
          <w:p w14:paraId="5F423EAB" w14:textId="2FE39F1F" w:rsidR="00107AF2" w:rsidRPr="00CD1E99" w:rsidRDefault="00107AF2" w:rsidP="00107AF2">
            <w:pPr>
              <w:spacing w:before="20" w:after="20" w:line="240" w:lineRule="auto"/>
              <w:jc w:val="center"/>
              <w:rPr>
                <w:rFonts w:eastAsia="Arial" w:cs="Arial"/>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B6B0F79" w14:textId="77777777" w:rsidR="00107AF2" w:rsidRPr="00CD1E99" w:rsidRDefault="00107AF2" w:rsidP="00107AF2">
            <w:pPr>
              <w:spacing w:before="60" w:after="60" w:line="276" w:lineRule="auto"/>
              <w:rPr>
                <w:rFonts w:eastAsia="Arial" w:cs="Arial"/>
                <w:kern w:val="0"/>
                <w:sz w:val="22"/>
                <w:szCs w:val="22"/>
                <w:lang/>
                <w14:ligatures w14:val="none"/>
              </w:rPr>
            </w:pPr>
          </w:p>
        </w:tc>
      </w:tr>
      <w:tr w:rsidR="00107AF2" w:rsidRPr="00CD1E99" w14:paraId="6160E9AB" w14:textId="77777777" w:rsidTr="00AC287D">
        <w:tc>
          <w:tcPr>
            <w:tcW w:w="70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D49C264" w14:textId="77777777" w:rsidR="00107AF2" w:rsidRPr="00CD1E99" w:rsidRDefault="00107AF2" w:rsidP="00107AF2">
            <w:pPr>
              <w:spacing w:before="60" w:after="60" w:line="276" w:lineRule="auto"/>
              <w:rPr>
                <w:rFonts w:eastAsia="Arial" w:cs="Arial"/>
                <w:kern w:val="0"/>
                <w:sz w:val="22"/>
                <w:szCs w:val="22"/>
                <w:lang/>
                <w14:ligatures w14:val="none"/>
              </w:rPr>
            </w:pPr>
            <w:r w:rsidRPr="00CD1E99">
              <w:rPr>
                <w:rFonts w:eastAsia="Arial" w:cs="Arial"/>
                <w:b/>
                <w:bCs/>
                <w:color w:val="000000"/>
                <w:kern w:val="0"/>
                <w:sz w:val="22"/>
                <w:szCs w:val="22"/>
                <w:lang/>
                <w14:ligatures w14:val="none"/>
              </w:rPr>
              <w:lastRenderedPageBreak/>
              <w:t>Q1.6</w:t>
            </w:r>
          </w:p>
        </w:tc>
        <w:tc>
          <w:tcPr>
            <w:tcW w:w="45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1B34560" w14:textId="123F48D4" w:rsidR="00107AF2" w:rsidRPr="00CD1E99" w:rsidRDefault="00286D0B" w:rsidP="00107AF2">
            <w:pPr>
              <w:spacing w:before="60" w:after="60" w:line="276" w:lineRule="auto"/>
              <w:rPr>
                <w:rFonts w:eastAsia="Arial" w:cs="Arial"/>
                <w:kern w:val="0"/>
                <w:sz w:val="22"/>
                <w:szCs w:val="22"/>
                <w:lang/>
                <w14:ligatures w14:val="none"/>
              </w:rPr>
            </w:pPr>
            <w:r w:rsidRPr="00CD1E99">
              <w:rPr>
                <w:rFonts w:eastAsia="Arial" w:cs="Arial"/>
                <w:color w:val="000000"/>
                <w:kern w:val="0"/>
                <w:sz w:val="22"/>
                <w:szCs w:val="22"/>
                <w:lang/>
                <w14:ligatures w14:val="none"/>
              </w:rPr>
              <w:t xml:space="preserve">Do you confirm </w:t>
            </w:r>
            <w:r w:rsidR="00107AF2" w:rsidRPr="00CD1E99">
              <w:rPr>
                <w:rFonts w:eastAsia="Arial" w:cs="Arial"/>
                <w:color w:val="000000"/>
                <w:kern w:val="0"/>
                <w:sz w:val="22"/>
                <w:szCs w:val="22"/>
                <w:lang/>
                <w14:ligatures w14:val="none"/>
              </w:rPr>
              <w:t>that audit logs of all access and data change events are retained for a minimum of one year in a tamper-proof format?</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47C287AD" w14:textId="77777777" w:rsidR="00286D0B" w:rsidRPr="00CD1E99" w:rsidRDefault="00107AF2" w:rsidP="00107AF2">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Yes</w:t>
            </w:r>
          </w:p>
          <w:p w14:paraId="7D47AD60" w14:textId="6C064644" w:rsidR="00107AF2" w:rsidRPr="00CD1E99" w:rsidRDefault="00107AF2" w:rsidP="00107AF2">
            <w:pPr>
              <w:spacing w:before="20" w:after="20" w:line="240" w:lineRule="auto"/>
              <w:jc w:val="center"/>
              <w:rPr>
                <w:rFonts w:eastAsia="Arial" w:cs="Arial"/>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1D3473E" w14:textId="77777777" w:rsidR="00107AF2" w:rsidRPr="00CD1E99" w:rsidRDefault="00107AF2" w:rsidP="00107AF2">
            <w:pPr>
              <w:spacing w:before="60" w:after="60" w:line="276" w:lineRule="auto"/>
              <w:rPr>
                <w:rFonts w:eastAsia="Arial" w:cs="Arial"/>
                <w:kern w:val="0"/>
                <w:sz w:val="22"/>
                <w:szCs w:val="22"/>
                <w:lang/>
                <w14:ligatures w14:val="none"/>
              </w:rPr>
            </w:pPr>
          </w:p>
        </w:tc>
      </w:tr>
      <w:tr w:rsidR="00107AF2" w:rsidRPr="00CD1E99" w14:paraId="5DEDECBD" w14:textId="77777777" w:rsidTr="00AC287D">
        <w:tc>
          <w:tcPr>
            <w:tcW w:w="70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DF11E49" w14:textId="77777777" w:rsidR="00107AF2" w:rsidRPr="00CD1E99" w:rsidRDefault="00107AF2" w:rsidP="00107AF2">
            <w:pPr>
              <w:spacing w:before="60" w:after="60" w:line="276" w:lineRule="auto"/>
              <w:rPr>
                <w:rFonts w:eastAsia="Arial" w:cs="Arial"/>
                <w:kern w:val="0"/>
                <w:sz w:val="22"/>
                <w:szCs w:val="22"/>
                <w:lang/>
                <w14:ligatures w14:val="none"/>
              </w:rPr>
            </w:pPr>
            <w:r w:rsidRPr="00CD1E99">
              <w:rPr>
                <w:rFonts w:eastAsia="Arial" w:cs="Arial"/>
                <w:b/>
                <w:bCs/>
                <w:color w:val="000000"/>
                <w:kern w:val="0"/>
                <w:sz w:val="22"/>
                <w:szCs w:val="22"/>
                <w:lang/>
                <w14:ligatures w14:val="none"/>
              </w:rPr>
              <w:t>Q1.7</w:t>
            </w:r>
          </w:p>
        </w:tc>
        <w:tc>
          <w:tcPr>
            <w:tcW w:w="45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623B635" w14:textId="576A9965" w:rsidR="00107AF2" w:rsidRPr="00CD1E99" w:rsidRDefault="00286D0B" w:rsidP="00107AF2">
            <w:pPr>
              <w:spacing w:before="60" w:after="60" w:line="276" w:lineRule="auto"/>
              <w:rPr>
                <w:rFonts w:eastAsia="Arial" w:cs="Arial"/>
                <w:kern w:val="0"/>
                <w:sz w:val="22"/>
                <w:szCs w:val="22"/>
                <w:lang/>
                <w14:ligatures w14:val="none"/>
              </w:rPr>
            </w:pPr>
            <w:r w:rsidRPr="00CD1E99">
              <w:rPr>
                <w:rFonts w:eastAsia="Arial" w:cs="Arial"/>
                <w:color w:val="000000"/>
                <w:kern w:val="0"/>
                <w:sz w:val="22"/>
                <w:szCs w:val="22"/>
                <w:lang/>
                <w14:ligatures w14:val="none"/>
              </w:rPr>
              <w:t xml:space="preserve">Do you </w:t>
            </w:r>
            <w:r w:rsidR="00107AF2" w:rsidRPr="00CD1E99">
              <w:rPr>
                <w:rFonts w:eastAsia="Arial" w:cs="Arial"/>
                <w:color w:val="000000"/>
                <w:kern w:val="0"/>
                <w:sz w:val="22"/>
                <w:szCs w:val="22"/>
                <w:lang/>
                <w14:ligatures w14:val="none"/>
              </w:rPr>
              <w:t xml:space="preserve">confirm that the Government (not the </w:t>
            </w:r>
            <w:r w:rsidRPr="00CD1E99">
              <w:rPr>
                <w:rFonts w:eastAsia="Arial" w:cs="Arial"/>
                <w:color w:val="000000"/>
                <w:kern w:val="0"/>
                <w:sz w:val="22"/>
                <w:szCs w:val="22"/>
                <w:lang/>
                <w14:ligatures w14:val="none"/>
              </w:rPr>
              <w:t>proponent</w:t>
            </w:r>
            <w:r w:rsidR="00107AF2" w:rsidRPr="00CD1E99">
              <w:rPr>
                <w:rFonts w:eastAsia="Arial" w:cs="Arial"/>
                <w:color w:val="000000"/>
                <w:kern w:val="0"/>
                <w:sz w:val="22"/>
                <w:szCs w:val="22"/>
                <w:lang/>
                <w14:ligatures w14:val="none"/>
              </w:rPr>
              <w:t xml:space="preserve">) will hold administrative authority over the encryption key lifecycle — meaning the </w:t>
            </w:r>
            <w:r w:rsidRPr="00CD1E99">
              <w:rPr>
                <w:rFonts w:eastAsia="Arial" w:cs="Arial"/>
                <w:color w:val="000000"/>
                <w:kern w:val="0"/>
                <w:sz w:val="22"/>
                <w:szCs w:val="22"/>
                <w:lang/>
                <w14:ligatures w14:val="none"/>
              </w:rPr>
              <w:t>proponent</w:t>
            </w:r>
            <w:r w:rsidR="00107AF2" w:rsidRPr="00CD1E99">
              <w:rPr>
                <w:rFonts w:eastAsia="Arial" w:cs="Arial"/>
                <w:color w:val="000000"/>
                <w:kern w:val="0"/>
                <w:sz w:val="22"/>
                <w:szCs w:val="22"/>
                <w:lang/>
                <w14:ligatures w14:val="none"/>
              </w:rPr>
              <w:t xml:space="preserve"> cannot access or decrypt Government data without Government authorisation?</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11AEE5FF" w14:textId="77777777" w:rsidR="00286D0B" w:rsidRPr="00CD1E99" w:rsidRDefault="00107AF2" w:rsidP="00107AF2">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Yes</w:t>
            </w:r>
          </w:p>
          <w:p w14:paraId="7B263494" w14:textId="7DBA2407" w:rsidR="00107AF2" w:rsidRPr="00CD1E99" w:rsidRDefault="00107AF2" w:rsidP="00107AF2">
            <w:pPr>
              <w:spacing w:before="20" w:after="20" w:line="240" w:lineRule="auto"/>
              <w:jc w:val="center"/>
              <w:rPr>
                <w:rFonts w:eastAsia="Arial" w:cs="Arial"/>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3BBFD38" w14:textId="77777777" w:rsidR="00107AF2" w:rsidRPr="00CD1E99" w:rsidRDefault="00107AF2" w:rsidP="00107AF2">
            <w:pPr>
              <w:spacing w:before="60" w:after="60" w:line="276" w:lineRule="auto"/>
              <w:rPr>
                <w:rFonts w:eastAsia="Arial" w:cs="Arial"/>
                <w:kern w:val="0"/>
                <w:sz w:val="22"/>
                <w:szCs w:val="22"/>
                <w:lang/>
                <w14:ligatures w14:val="none"/>
              </w:rPr>
            </w:pPr>
          </w:p>
        </w:tc>
      </w:tr>
    </w:tbl>
    <w:p w14:paraId="0B9FECA0" w14:textId="77777777" w:rsidR="00107AF2" w:rsidRPr="00CD1E99" w:rsidRDefault="00107AF2" w:rsidP="00107AF2">
      <w:pPr>
        <w:spacing w:before="80" w:after="0" w:line="276" w:lineRule="auto"/>
        <w:rPr>
          <w:rFonts w:eastAsia="Arial" w:cs="Arial"/>
          <w:kern w:val="0"/>
          <w:sz w:val="22"/>
          <w:szCs w:val="22"/>
          <w:lang/>
          <w14:ligatures w14:val="none"/>
        </w:rPr>
      </w:pPr>
    </w:p>
    <w:p w14:paraId="76CEAFAD" w14:textId="1C528CB6" w:rsidR="00427EA2" w:rsidRPr="00CD1E99" w:rsidRDefault="00427EA2" w:rsidP="00427EA2">
      <w:pPr>
        <w:spacing w:before="80" w:after="0" w:line="276" w:lineRule="auto"/>
        <w:rPr>
          <w:rFonts w:eastAsia="Arial" w:cs="Arial"/>
          <w:b/>
          <w:bCs/>
          <w:kern w:val="0"/>
          <w:sz w:val="22"/>
          <w:szCs w:val="22"/>
          <w:lang w:val="en-CA"/>
          <w14:ligatures w14:val="none"/>
        </w:rPr>
      </w:pPr>
      <w:r w:rsidRPr="00CD1E99">
        <w:rPr>
          <w:rFonts w:eastAsia="Arial" w:cs="Arial"/>
          <w:b/>
          <w:bCs/>
          <w:kern w:val="0"/>
          <w:sz w:val="22"/>
          <w:szCs w:val="22"/>
          <w:lang w:val="en-CA"/>
          <w14:ligatures w14:val="none"/>
        </w:rPr>
        <w:t>Privacy Requirements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5"/>
        <w:gridCol w:w="4415"/>
        <w:gridCol w:w="1276"/>
        <w:gridCol w:w="2693"/>
      </w:tblGrid>
      <w:tr w:rsidR="0098704F" w:rsidRPr="00CD1E99" w14:paraId="22B80562" w14:textId="77777777" w:rsidTr="00AC287D">
        <w:tc>
          <w:tcPr>
            <w:tcW w:w="825"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6168C7D0" w14:textId="77777777" w:rsidR="0098704F" w:rsidRPr="00CD1E99" w:rsidRDefault="0098704F" w:rsidP="001A0B51">
            <w:pPr>
              <w:spacing w:before="40" w:after="40" w:line="240" w:lineRule="auto"/>
              <w:jc w:val="center"/>
              <w:rPr>
                <w:rFonts w:eastAsia="Arial" w:cs="Arial"/>
                <w:b/>
                <w:bCs/>
                <w:kern w:val="0"/>
                <w:sz w:val="22"/>
                <w:szCs w:val="22"/>
                <w:lang/>
                <w14:ligatures w14:val="none"/>
              </w:rPr>
            </w:pPr>
            <w:r w:rsidRPr="00CD1E99">
              <w:rPr>
                <w:rFonts w:eastAsia="Arial" w:cs="Arial"/>
                <w:b/>
                <w:bCs/>
                <w:color w:val="FFFFFF"/>
                <w:kern w:val="0"/>
                <w:sz w:val="22"/>
                <w:szCs w:val="22"/>
                <w:lang/>
                <w14:ligatures w14:val="none"/>
              </w:rPr>
              <w:t>Ref</w:t>
            </w:r>
          </w:p>
        </w:tc>
        <w:tc>
          <w:tcPr>
            <w:tcW w:w="4415"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0BC66F34" w14:textId="77777777" w:rsidR="0098704F" w:rsidRPr="00CD1E99" w:rsidRDefault="0098704F" w:rsidP="001A0B51">
            <w:pPr>
              <w:spacing w:before="40" w:after="40" w:line="240" w:lineRule="auto"/>
              <w:jc w:val="center"/>
              <w:rPr>
                <w:rFonts w:eastAsia="Arial" w:cs="Arial"/>
                <w:b/>
                <w:bCs/>
                <w:kern w:val="0"/>
                <w:sz w:val="22"/>
                <w:szCs w:val="22"/>
                <w:lang/>
                <w14:ligatures w14:val="none"/>
              </w:rPr>
            </w:pPr>
            <w:r w:rsidRPr="00CD1E99">
              <w:rPr>
                <w:rFonts w:eastAsia="Arial" w:cs="Arial"/>
                <w:b/>
                <w:bCs/>
                <w:color w:val="FFFFFF"/>
                <w:kern w:val="0"/>
                <w:sz w:val="22"/>
                <w:szCs w:val="22"/>
                <w:lang/>
                <w14:ligatures w14:val="none"/>
              </w:rPr>
              <w:t>Question</w:t>
            </w:r>
          </w:p>
        </w:tc>
        <w:tc>
          <w:tcPr>
            <w:tcW w:w="1276"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56A4D2F0" w14:textId="77777777" w:rsidR="0098704F" w:rsidRPr="00CD1E99" w:rsidRDefault="0098704F" w:rsidP="001A0B51">
            <w:pPr>
              <w:spacing w:before="40" w:after="40" w:line="240" w:lineRule="auto"/>
              <w:jc w:val="center"/>
              <w:rPr>
                <w:rFonts w:eastAsia="Arial" w:cs="Arial"/>
                <w:b/>
                <w:bCs/>
                <w:kern w:val="0"/>
                <w:sz w:val="22"/>
                <w:szCs w:val="22"/>
                <w:lang/>
                <w14:ligatures w14:val="none"/>
              </w:rPr>
            </w:pPr>
            <w:r w:rsidRPr="00CD1E99">
              <w:rPr>
                <w:rFonts w:eastAsia="Arial" w:cs="Arial"/>
                <w:b/>
                <w:bCs/>
                <w:color w:val="FFFFFF"/>
                <w:kern w:val="0"/>
                <w:sz w:val="22"/>
                <w:szCs w:val="22"/>
                <w:lang/>
                <w14:ligatures w14:val="none"/>
              </w:rPr>
              <w:t>Response</w:t>
            </w:r>
          </w:p>
        </w:tc>
        <w:tc>
          <w:tcPr>
            <w:tcW w:w="2693"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0C3D321C" w14:textId="77777777" w:rsidR="0098704F" w:rsidRPr="00CD1E99" w:rsidRDefault="0098704F" w:rsidP="001A0B51">
            <w:pPr>
              <w:spacing w:before="40" w:after="40" w:line="240" w:lineRule="auto"/>
              <w:jc w:val="center"/>
              <w:rPr>
                <w:rFonts w:eastAsia="Arial" w:cs="Arial"/>
                <w:b/>
                <w:bCs/>
                <w:kern w:val="0"/>
                <w:sz w:val="22"/>
                <w:szCs w:val="22"/>
                <w:lang/>
                <w14:ligatures w14:val="none"/>
              </w:rPr>
            </w:pPr>
            <w:r w:rsidRPr="00CD1E99">
              <w:rPr>
                <w:rFonts w:eastAsia="Arial" w:cs="Arial"/>
                <w:b/>
                <w:bCs/>
                <w:color w:val="FFFFFF"/>
                <w:kern w:val="0"/>
                <w:sz w:val="22"/>
                <w:szCs w:val="22"/>
                <w:lang/>
                <w14:ligatures w14:val="none"/>
              </w:rPr>
              <w:t>Comments</w:t>
            </w:r>
          </w:p>
        </w:tc>
      </w:tr>
      <w:tr w:rsidR="0098704F" w:rsidRPr="00CD1E99" w14:paraId="27A69A4C" w14:textId="77777777" w:rsidTr="00AC28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8B356B3" w14:textId="77777777" w:rsidR="0098704F" w:rsidRPr="00CD1E99" w:rsidRDefault="0098704F" w:rsidP="001A0B51">
            <w:pPr>
              <w:spacing w:before="60" w:after="60" w:line="276" w:lineRule="auto"/>
              <w:rPr>
                <w:rFonts w:eastAsia="Arial" w:cs="Arial"/>
                <w:kern w:val="0"/>
                <w:sz w:val="22"/>
                <w:szCs w:val="22"/>
                <w:lang/>
                <w14:ligatures w14:val="none"/>
              </w:rPr>
            </w:pPr>
            <w:r w:rsidRPr="00CD1E99">
              <w:rPr>
                <w:rFonts w:eastAsia="Arial" w:cs="Arial"/>
                <w:b/>
                <w:bCs/>
                <w:color w:val="000000"/>
                <w:kern w:val="0"/>
                <w:sz w:val="22"/>
                <w:szCs w:val="22"/>
                <w:lang/>
                <w14:ligatures w14:val="none"/>
              </w:rPr>
              <w:t>Q1.1</w:t>
            </w:r>
          </w:p>
        </w:tc>
        <w:tc>
          <w:tcPr>
            <w:tcW w:w="441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928F666" w14:textId="7A705470" w:rsidR="0098704F" w:rsidRPr="00CD1E99" w:rsidRDefault="0098704F" w:rsidP="001A0B51">
            <w:pPr>
              <w:spacing w:before="60" w:after="60" w:line="276" w:lineRule="auto"/>
              <w:rPr>
                <w:rFonts w:eastAsia="Arial" w:cs="Arial"/>
                <w:b/>
                <w:bCs/>
                <w:color w:val="000000"/>
                <w:kern w:val="0"/>
                <w:sz w:val="22"/>
                <w:szCs w:val="22"/>
                <w:lang/>
                <w14:ligatures w14:val="none"/>
              </w:rPr>
            </w:pPr>
            <w:r w:rsidRPr="00CD1E99">
              <w:rPr>
                <w:rFonts w:eastAsia="Arial" w:cs="Arial"/>
                <w:b/>
                <w:bCs/>
                <w:color w:val="000000"/>
                <w:kern w:val="0"/>
                <w:sz w:val="22"/>
                <w:szCs w:val="22"/>
                <w:lang/>
                <w14:ligatures w14:val="none"/>
              </w:rPr>
              <w:t>Controller/Processor status</w:t>
            </w:r>
          </w:p>
          <w:p w14:paraId="6311B930" w14:textId="094B8E79" w:rsidR="0098704F" w:rsidRPr="00CD1E99" w:rsidRDefault="00046F99" w:rsidP="001A0B51">
            <w:pPr>
              <w:spacing w:before="60" w:after="60" w:line="276" w:lineRule="auto"/>
              <w:rPr>
                <w:rFonts w:eastAsia="Arial" w:cs="Arial"/>
                <w:kern w:val="0"/>
                <w:sz w:val="22"/>
                <w:szCs w:val="22"/>
                <w:lang/>
                <w14:ligatures w14:val="none"/>
              </w:rPr>
            </w:pPr>
            <w:r>
              <w:rPr>
                <w:rFonts w:eastAsia="Arial" w:cs="Arial"/>
                <w:color w:val="000000"/>
                <w:kern w:val="0"/>
                <w:sz w:val="22"/>
                <w:szCs w:val="22"/>
                <w:lang/>
                <w14:ligatures w14:val="none"/>
              </w:rPr>
              <w:t>Will you only process Government personal information solely on the Government’s instructions and not for your own purposes (including analytics, product development, AI training, or marketing) without prior written consent?</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9FA4E10" w14:textId="77777777" w:rsidR="0098704F" w:rsidRPr="00CD1E99" w:rsidRDefault="0098704F" w:rsidP="001A0B51">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Yes</w:t>
            </w:r>
          </w:p>
          <w:p w14:paraId="52919DAB" w14:textId="77777777" w:rsidR="0098704F" w:rsidRPr="00CD1E99" w:rsidRDefault="0098704F" w:rsidP="001A0B51">
            <w:pPr>
              <w:spacing w:before="20" w:after="20" w:line="240" w:lineRule="auto"/>
              <w:jc w:val="center"/>
              <w:rPr>
                <w:rFonts w:eastAsia="Arial" w:cs="Arial"/>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75A8B81" w14:textId="77777777" w:rsidR="0098704F" w:rsidRPr="00CD1E99" w:rsidRDefault="0098704F" w:rsidP="001A0B51">
            <w:pPr>
              <w:spacing w:before="60" w:after="60" w:line="276" w:lineRule="auto"/>
              <w:rPr>
                <w:rFonts w:eastAsia="Arial" w:cs="Arial"/>
                <w:kern w:val="0"/>
                <w:sz w:val="22"/>
                <w:szCs w:val="22"/>
                <w:lang/>
                <w14:ligatures w14:val="none"/>
              </w:rPr>
            </w:pPr>
          </w:p>
        </w:tc>
      </w:tr>
      <w:tr w:rsidR="00046F99" w:rsidRPr="00CD1E99" w14:paraId="621BADEE" w14:textId="77777777" w:rsidTr="00AC28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0E179B2" w14:textId="055A7A8A" w:rsidR="00046F99" w:rsidRPr="00CD1E99" w:rsidRDefault="00046F99" w:rsidP="001A0B51">
            <w:pPr>
              <w:spacing w:before="60" w:after="60" w:line="276" w:lineRule="auto"/>
              <w:rPr>
                <w:rFonts w:eastAsia="Arial" w:cs="Arial"/>
                <w:b/>
                <w:bCs/>
                <w:color w:val="000000"/>
                <w:kern w:val="0"/>
                <w:sz w:val="22"/>
                <w:szCs w:val="22"/>
                <w:lang/>
                <w14:ligatures w14:val="none"/>
              </w:rPr>
            </w:pPr>
            <w:r>
              <w:rPr>
                <w:rFonts w:eastAsia="Arial" w:cs="Arial"/>
                <w:b/>
                <w:bCs/>
                <w:color w:val="000000"/>
                <w:kern w:val="0"/>
                <w:sz w:val="22"/>
                <w:szCs w:val="22"/>
                <w:lang/>
                <w14:ligatures w14:val="none"/>
              </w:rPr>
              <w:t>Q1.1a</w:t>
            </w:r>
          </w:p>
        </w:tc>
        <w:tc>
          <w:tcPr>
            <w:tcW w:w="441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8A43886" w14:textId="77777777" w:rsidR="00046F99" w:rsidRPr="00046F99" w:rsidRDefault="00046F99" w:rsidP="00046F99">
            <w:pPr>
              <w:spacing w:line="276" w:lineRule="auto"/>
              <w:rPr>
                <w:rFonts w:ascii="Aptos" w:eastAsia="Aptos" w:hAnsi="Aptos" w:cs="Times New Roman"/>
                <w:b/>
                <w:bCs/>
                <w:sz w:val="22"/>
                <w:szCs w:val="22"/>
              </w:rPr>
            </w:pPr>
            <w:r w:rsidRPr="00046F99">
              <w:rPr>
                <w:rFonts w:ascii="Aptos" w:eastAsia="Aptos" w:hAnsi="Aptos" w:cs="Times New Roman"/>
                <w:b/>
                <w:bCs/>
                <w:sz w:val="22"/>
                <w:szCs w:val="22"/>
              </w:rPr>
              <w:t>Sub-processors</w:t>
            </w:r>
          </w:p>
          <w:p w14:paraId="6F192BC4" w14:textId="77777777" w:rsidR="00046F99" w:rsidRPr="00046F99" w:rsidRDefault="00046F99" w:rsidP="00046F99">
            <w:pPr>
              <w:spacing w:line="276" w:lineRule="auto"/>
              <w:rPr>
                <w:rFonts w:ascii="Aptos" w:eastAsia="Aptos" w:hAnsi="Aptos" w:cs="Times New Roman"/>
                <w:sz w:val="22"/>
                <w:szCs w:val="22"/>
              </w:rPr>
            </w:pPr>
            <w:r w:rsidRPr="00046F99">
              <w:rPr>
                <w:rFonts w:ascii="Aptos" w:eastAsia="Aptos" w:hAnsi="Aptos" w:cs="Times New Roman"/>
                <w:sz w:val="22"/>
                <w:szCs w:val="22"/>
              </w:rPr>
              <w:t>Will subcontractors or cloud providers be used in this project?</w:t>
            </w:r>
          </w:p>
          <w:p w14:paraId="55066420" w14:textId="33B0FC29" w:rsidR="00046F99" w:rsidRPr="00CD1E99" w:rsidRDefault="00046F99" w:rsidP="00046F99">
            <w:pPr>
              <w:spacing w:before="60" w:after="60" w:line="276" w:lineRule="auto"/>
              <w:rPr>
                <w:rFonts w:eastAsia="Arial" w:cs="Arial"/>
                <w:b/>
                <w:bCs/>
                <w:color w:val="000000"/>
                <w:kern w:val="0"/>
                <w:sz w:val="22"/>
                <w:szCs w:val="22"/>
                <w:lang/>
                <w14:ligatures w14:val="none"/>
              </w:rPr>
            </w:pPr>
            <w:r w:rsidRPr="00046F99">
              <w:rPr>
                <w:rFonts w:ascii="Aptos" w:eastAsia="Aptos" w:hAnsi="Aptos" w:cs="Times New Roman"/>
                <w:kern w:val="0"/>
                <w:sz w:val="22"/>
                <w:szCs w:val="22"/>
                <w14:ligatures w14:val="none"/>
              </w:rPr>
              <w:t>Do you assess and monitor sub-processors?</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3281A9B7" w14:textId="77777777" w:rsidR="00046F99" w:rsidRPr="00CD1E99" w:rsidRDefault="00046F99" w:rsidP="00046F99">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Yes</w:t>
            </w:r>
          </w:p>
          <w:p w14:paraId="713BFDE2" w14:textId="33589B96" w:rsidR="00046F99" w:rsidRPr="00CD1E99" w:rsidRDefault="00046F99" w:rsidP="00046F99">
            <w:pPr>
              <w:spacing w:before="20" w:after="20" w:line="240" w:lineRule="auto"/>
              <w:jc w:val="center"/>
              <w:rPr>
                <w:rFonts w:eastAsia="Arial" w:cs="Segoe UI Symbo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587B446" w14:textId="77777777" w:rsidR="00046F99" w:rsidRPr="00CD1E99" w:rsidRDefault="00046F99" w:rsidP="001A0B51">
            <w:pPr>
              <w:spacing w:before="60" w:after="60" w:line="276" w:lineRule="auto"/>
              <w:rPr>
                <w:rFonts w:eastAsia="Arial" w:cs="Arial"/>
                <w:kern w:val="0"/>
                <w:sz w:val="22"/>
                <w:szCs w:val="22"/>
                <w:lang/>
                <w14:ligatures w14:val="none"/>
              </w:rPr>
            </w:pPr>
          </w:p>
        </w:tc>
      </w:tr>
      <w:tr w:rsidR="0098704F" w:rsidRPr="00CD1E99" w14:paraId="20C1D6D2" w14:textId="77777777" w:rsidTr="00AC28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D7A258F" w14:textId="77777777" w:rsidR="0098704F" w:rsidRPr="00CD1E99" w:rsidRDefault="0098704F" w:rsidP="001A0B51">
            <w:pPr>
              <w:spacing w:before="60" w:after="60" w:line="276" w:lineRule="auto"/>
              <w:rPr>
                <w:rFonts w:eastAsia="Arial" w:cs="Arial"/>
                <w:kern w:val="0"/>
                <w:sz w:val="22"/>
                <w:szCs w:val="22"/>
                <w:lang/>
                <w14:ligatures w14:val="none"/>
              </w:rPr>
            </w:pPr>
            <w:r w:rsidRPr="00CD1E99">
              <w:rPr>
                <w:rFonts w:eastAsia="Arial" w:cs="Arial"/>
                <w:b/>
                <w:bCs/>
                <w:color w:val="000000"/>
                <w:kern w:val="0"/>
                <w:sz w:val="22"/>
                <w:szCs w:val="22"/>
                <w:lang/>
                <w14:ligatures w14:val="none"/>
              </w:rPr>
              <w:t>Q1.2</w:t>
            </w:r>
          </w:p>
        </w:tc>
        <w:tc>
          <w:tcPr>
            <w:tcW w:w="441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FBBA6DD" w14:textId="77777777" w:rsidR="0098704F" w:rsidRPr="00CD1E99" w:rsidRDefault="0098704F" w:rsidP="001A0B51">
            <w:pPr>
              <w:spacing w:before="60" w:after="60" w:line="276" w:lineRule="auto"/>
              <w:rPr>
                <w:rFonts w:eastAsia="Arial" w:cs="Arial"/>
                <w:b/>
                <w:bCs/>
                <w:kern w:val="0"/>
                <w:sz w:val="22"/>
                <w:szCs w:val="22"/>
                <w:lang/>
                <w14:ligatures w14:val="none"/>
              </w:rPr>
            </w:pPr>
            <w:r w:rsidRPr="00CD1E99">
              <w:rPr>
                <w:rFonts w:eastAsia="Arial" w:cs="Arial"/>
                <w:b/>
                <w:bCs/>
                <w:kern w:val="0"/>
                <w:sz w:val="22"/>
                <w:szCs w:val="22"/>
                <w:lang/>
                <w14:ligatures w14:val="none"/>
              </w:rPr>
              <w:t>Transfer and location disclosure.</w:t>
            </w:r>
          </w:p>
          <w:p w14:paraId="11FFB186" w14:textId="0B5BB152" w:rsidR="0098704F" w:rsidRPr="00CD1E99" w:rsidRDefault="00DC61D7" w:rsidP="001A0B51">
            <w:pPr>
              <w:spacing w:before="60" w:after="60" w:line="276" w:lineRule="auto"/>
              <w:rPr>
                <w:rFonts w:eastAsia="Arial" w:cs="Arial"/>
                <w:kern w:val="0"/>
                <w:sz w:val="22"/>
                <w:szCs w:val="22"/>
                <w:lang/>
                <w14:ligatures w14:val="none"/>
              </w:rPr>
            </w:pPr>
            <w:r w:rsidRPr="00CD1E99">
              <w:rPr>
                <w:rFonts w:eastAsia="Arial" w:cs="Arial"/>
                <w:kern w:val="0"/>
                <w:sz w:val="22"/>
                <w:szCs w:val="22"/>
                <w:lang/>
                <w14:ligatures w14:val="none"/>
              </w:rPr>
              <w:t xml:space="preserve">Do you confirm that you </w:t>
            </w:r>
            <w:r w:rsidR="0098704F" w:rsidRPr="00CD1E99">
              <w:rPr>
                <w:rFonts w:eastAsia="Arial" w:cs="Arial"/>
                <w:kern w:val="0"/>
                <w:sz w:val="22"/>
                <w:szCs w:val="22"/>
                <w:lang/>
                <w14:ligatures w14:val="none"/>
              </w:rPr>
              <w:t>disclose and keep updated for the life of the contract every country or location where Government of Bermuda personal information will be stored, processed, or accessed - including its platform, remote support access, and any backup or replication systems?</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194A1B9A" w14:textId="77777777" w:rsidR="0098704F" w:rsidRPr="00CD1E99" w:rsidRDefault="0098704F" w:rsidP="001A0B51">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Yes</w:t>
            </w:r>
          </w:p>
          <w:p w14:paraId="4B11A615" w14:textId="77777777" w:rsidR="0098704F" w:rsidRPr="00CD1E99" w:rsidRDefault="0098704F" w:rsidP="001A0B51">
            <w:pPr>
              <w:spacing w:before="20" w:after="20" w:line="240" w:lineRule="auto"/>
              <w:jc w:val="center"/>
              <w:rPr>
                <w:rFonts w:eastAsia="Arial" w:cs="Arial"/>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F1D43E0" w14:textId="77777777" w:rsidR="0098704F" w:rsidRPr="00CD1E99" w:rsidRDefault="0098704F" w:rsidP="001A0B51">
            <w:pPr>
              <w:spacing w:before="60" w:after="60" w:line="276" w:lineRule="auto"/>
              <w:rPr>
                <w:rFonts w:eastAsia="Arial" w:cs="Arial"/>
                <w:kern w:val="0"/>
                <w:sz w:val="22"/>
                <w:szCs w:val="22"/>
                <w:lang/>
                <w14:ligatures w14:val="none"/>
              </w:rPr>
            </w:pPr>
          </w:p>
        </w:tc>
      </w:tr>
      <w:tr w:rsidR="0098704F" w:rsidRPr="00CD1E99" w14:paraId="4F359FE8" w14:textId="77777777" w:rsidTr="00AC28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75B063D" w14:textId="77777777" w:rsidR="0098704F" w:rsidRPr="00CD1E99" w:rsidRDefault="0098704F" w:rsidP="001A0B51">
            <w:pPr>
              <w:spacing w:before="60" w:after="60" w:line="276" w:lineRule="auto"/>
              <w:rPr>
                <w:rFonts w:eastAsia="Arial" w:cs="Arial"/>
                <w:kern w:val="0"/>
                <w:sz w:val="22"/>
                <w:szCs w:val="22"/>
                <w:lang/>
                <w14:ligatures w14:val="none"/>
              </w:rPr>
            </w:pPr>
            <w:r w:rsidRPr="00CD1E99">
              <w:rPr>
                <w:rFonts w:eastAsia="Arial" w:cs="Arial"/>
                <w:b/>
                <w:bCs/>
                <w:color w:val="000000"/>
                <w:kern w:val="0"/>
                <w:sz w:val="22"/>
                <w:szCs w:val="22"/>
                <w:lang/>
                <w14:ligatures w14:val="none"/>
              </w:rPr>
              <w:t>Q1.3</w:t>
            </w:r>
          </w:p>
        </w:tc>
        <w:tc>
          <w:tcPr>
            <w:tcW w:w="441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5179811" w14:textId="77777777" w:rsidR="00DC61D7" w:rsidRPr="00CD1E99" w:rsidRDefault="0098704F" w:rsidP="001A0B51">
            <w:pPr>
              <w:spacing w:before="60" w:after="60" w:line="276" w:lineRule="auto"/>
              <w:rPr>
                <w:rFonts w:eastAsia="Arial" w:cs="Arial"/>
                <w:b/>
                <w:bCs/>
                <w:kern w:val="0"/>
                <w:sz w:val="22"/>
                <w:szCs w:val="22"/>
                <w:lang/>
                <w14:ligatures w14:val="none"/>
              </w:rPr>
            </w:pPr>
            <w:r w:rsidRPr="00CD1E99">
              <w:rPr>
                <w:rFonts w:eastAsia="Arial" w:cs="Arial"/>
                <w:b/>
                <w:bCs/>
                <w:kern w:val="0"/>
                <w:sz w:val="22"/>
                <w:szCs w:val="22"/>
                <w:lang/>
                <w14:ligatures w14:val="none"/>
              </w:rPr>
              <w:t>Data Processing Agreement.</w:t>
            </w:r>
          </w:p>
          <w:p w14:paraId="0A0B24BC" w14:textId="4CAB24F2" w:rsidR="0098704F" w:rsidRPr="00CD1E99" w:rsidRDefault="00DC61D7" w:rsidP="001A0B51">
            <w:pPr>
              <w:spacing w:before="60" w:after="60" w:line="276" w:lineRule="auto"/>
              <w:rPr>
                <w:rFonts w:eastAsia="Arial" w:cs="Arial"/>
                <w:kern w:val="0"/>
                <w:sz w:val="22"/>
                <w:szCs w:val="22"/>
                <w:lang/>
                <w14:ligatures w14:val="none"/>
              </w:rPr>
            </w:pPr>
            <w:r w:rsidRPr="00CD1E99">
              <w:rPr>
                <w:rFonts w:eastAsia="Arial" w:cs="Arial"/>
                <w:kern w:val="0"/>
                <w:sz w:val="22"/>
                <w:szCs w:val="22"/>
                <w:lang/>
                <w14:ligatures w14:val="none"/>
              </w:rPr>
              <w:t xml:space="preserve">Do you confirm that you will </w:t>
            </w:r>
            <w:r w:rsidR="0098704F" w:rsidRPr="00CD1E99">
              <w:rPr>
                <w:rFonts w:eastAsia="Arial" w:cs="Arial"/>
                <w:kern w:val="0"/>
                <w:sz w:val="22"/>
                <w:szCs w:val="22"/>
                <w:lang/>
                <w14:ligatures w14:val="none"/>
              </w:rPr>
              <w:t xml:space="preserve">execute a Data Processing Agreement/ PIPA Transfer Contract (where applicable) covering </w:t>
            </w:r>
            <w:r w:rsidR="0098704F" w:rsidRPr="00CD1E99">
              <w:rPr>
                <w:rFonts w:eastAsia="Arial" w:cs="Arial"/>
                <w:kern w:val="0"/>
                <w:sz w:val="22"/>
                <w:szCs w:val="22"/>
                <w:lang/>
                <w14:ligatures w14:val="none"/>
              </w:rPr>
              <w:lastRenderedPageBreak/>
              <w:t>purpose limitation, security safeguards, breach notification, audit rights, and data return/deletion, as a condition of contract award?</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688CFA37" w14:textId="77777777" w:rsidR="0098704F" w:rsidRPr="00CD1E99" w:rsidRDefault="0098704F" w:rsidP="001A0B51">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lastRenderedPageBreak/>
              <w:t>☐</w:t>
            </w:r>
            <w:r w:rsidRPr="00CD1E99">
              <w:rPr>
                <w:rFonts w:eastAsia="Arial" w:cs="Arial"/>
                <w:color w:val="1F3864"/>
                <w:kern w:val="0"/>
                <w:sz w:val="22"/>
                <w:szCs w:val="22"/>
                <w:lang/>
                <w14:ligatures w14:val="none"/>
              </w:rPr>
              <w:t xml:space="preserve"> Yes</w:t>
            </w:r>
          </w:p>
          <w:p w14:paraId="0367F97C" w14:textId="77777777" w:rsidR="0098704F" w:rsidRPr="00CD1E99" w:rsidRDefault="0098704F" w:rsidP="001A0B51">
            <w:pPr>
              <w:spacing w:before="20" w:after="20" w:line="240" w:lineRule="auto"/>
              <w:jc w:val="center"/>
              <w:rPr>
                <w:rFonts w:eastAsia="Arial" w:cs="Arial"/>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6DAB3EF" w14:textId="77777777" w:rsidR="0098704F" w:rsidRPr="00CD1E99" w:rsidRDefault="0098704F" w:rsidP="001A0B51">
            <w:pPr>
              <w:spacing w:before="60" w:after="60" w:line="276" w:lineRule="auto"/>
              <w:rPr>
                <w:rFonts w:eastAsia="Arial" w:cs="Arial"/>
                <w:kern w:val="0"/>
                <w:sz w:val="22"/>
                <w:szCs w:val="22"/>
                <w:lang/>
                <w14:ligatures w14:val="none"/>
              </w:rPr>
            </w:pPr>
          </w:p>
        </w:tc>
      </w:tr>
      <w:tr w:rsidR="0098704F" w:rsidRPr="00CD1E99" w14:paraId="49CE0722" w14:textId="77777777" w:rsidTr="00AC28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7445714" w14:textId="77777777" w:rsidR="0098704F" w:rsidRPr="00CD1E99" w:rsidRDefault="0098704F" w:rsidP="001A0B51">
            <w:pPr>
              <w:spacing w:before="60" w:after="60" w:line="276" w:lineRule="auto"/>
              <w:rPr>
                <w:rFonts w:eastAsia="Arial" w:cs="Arial"/>
                <w:kern w:val="0"/>
                <w:sz w:val="22"/>
                <w:szCs w:val="22"/>
                <w:lang/>
                <w14:ligatures w14:val="none"/>
              </w:rPr>
            </w:pPr>
            <w:r w:rsidRPr="00CD1E99">
              <w:rPr>
                <w:rFonts w:eastAsia="Arial" w:cs="Arial"/>
                <w:b/>
                <w:bCs/>
                <w:color w:val="000000"/>
                <w:kern w:val="0"/>
                <w:sz w:val="22"/>
                <w:szCs w:val="22"/>
                <w:lang/>
                <w14:ligatures w14:val="none"/>
              </w:rPr>
              <w:t>Q1.4</w:t>
            </w:r>
          </w:p>
        </w:tc>
        <w:tc>
          <w:tcPr>
            <w:tcW w:w="441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457319D" w14:textId="77777777" w:rsidR="00DC61D7" w:rsidRPr="00CD1E99" w:rsidRDefault="0098704F" w:rsidP="001A0B51">
            <w:pPr>
              <w:spacing w:before="60" w:after="60" w:line="276" w:lineRule="auto"/>
              <w:rPr>
                <w:rFonts w:eastAsia="Arial" w:cs="Arial"/>
                <w:b/>
                <w:bCs/>
                <w:kern w:val="0"/>
                <w:sz w:val="22"/>
                <w:szCs w:val="22"/>
                <w:lang/>
                <w14:ligatures w14:val="none"/>
              </w:rPr>
            </w:pPr>
            <w:r w:rsidRPr="00CD1E99">
              <w:rPr>
                <w:rFonts w:eastAsia="Arial" w:cs="Arial"/>
                <w:b/>
                <w:bCs/>
                <w:kern w:val="0"/>
                <w:sz w:val="22"/>
                <w:szCs w:val="22"/>
                <w:lang/>
                <w14:ligatures w14:val="none"/>
              </w:rPr>
              <w:t>Breach notification.</w:t>
            </w:r>
          </w:p>
          <w:p w14:paraId="73CD8543" w14:textId="43998D01" w:rsidR="0098704F" w:rsidRPr="00CD1E99" w:rsidRDefault="00DC61D7" w:rsidP="001A0B51">
            <w:pPr>
              <w:spacing w:before="60" w:after="60" w:line="276" w:lineRule="auto"/>
              <w:rPr>
                <w:rFonts w:eastAsia="Arial" w:cs="Arial"/>
                <w:kern w:val="0"/>
                <w:sz w:val="22"/>
                <w:szCs w:val="22"/>
                <w:lang/>
                <w14:ligatures w14:val="none"/>
              </w:rPr>
            </w:pPr>
            <w:r w:rsidRPr="00CD1E99">
              <w:rPr>
                <w:rFonts w:eastAsia="Arial" w:cs="Arial"/>
                <w:kern w:val="0"/>
                <w:sz w:val="22"/>
                <w:szCs w:val="22"/>
                <w:lang/>
                <w14:ligatures w14:val="none"/>
              </w:rPr>
              <w:t xml:space="preserve">Do you confirm that you </w:t>
            </w:r>
            <w:r w:rsidR="00046F99">
              <w:rPr>
                <w:rFonts w:eastAsia="Arial" w:cs="Arial"/>
                <w:kern w:val="0"/>
                <w:sz w:val="22"/>
                <w:szCs w:val="22"/>
                <w:lang/>
                <w14:ligatures w14:val="none"/>
              </w:rPr>
              <w:t>can</w:t>
            </w:r>
            <w:r w:rsidRPr="00CD1E99">
              <w:rPr>
                <w:rFonts w:eastAsia="Arial" w:cs="Arial"/>
                <w:kern w:val="0"/>
                <w:sz w:val="22"/>
                <w:szCs w:val="22"/>
                <w:lang/>
                <w14:ligatures w14:val="none"/>
              </w:rPr>
              <w:t xml:space="preserve"> be contractually required </w:t>
            </w:r>
            <w:r w:rsidR="0098704F" w:rsidRPr="00CD1E99">
              <w:rPr>
                <w:rFonts w:eastAsia="Arial" w:cs="Arial"/>
                <w:kern w:val="0"/>
                <w:sz w:val="22"/>
                <w:szCs w:val="22"/>
                <w:lang/>
                <w14:ligatures w14:val="none"/>
              </w:rPr>
              <w:t>to notify the Government of Bermuda’s Privacy Officer of a security breach or suspected breach without undue delay and within a defined maximum timeframe (reference: 24 hours at RESTRICTED tier, aligned to the PIPA Data Processing Agreement/Transfer Contract; 48 hours standard/CONFIDENTIAL tier)?</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2E7E43DE" w14:textId="77777777" w:rsidR="0098704F" w:rsidRPr="00CD1E99" w:rsidRDefault="0098704F" w:rsidP="001A0B51">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Yes</w:t>
            </w:r>
          </w:p>
          <w:p w14:paraId="3CFE5E1C" w14:textId="77777777" w:rsidR="0098704F" w:rsidRPr="00CD1E99" w:rsidRDefault="0098704F" w:rsidP="001A0B51">
            <w:pPr>
              <w:spacing w:before="20" w:after="20" w:line="240" w:lineRule="auto"/>
              <w:jc w:val="center"/>
              <w:rPr>
                <w:rFonts w:eastAsia="Arial" w:cs="Arial"/>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56D3670" w14:textId="77777777" w:rsidR="0098704F" w:rsidRPr="00CD1E99" w:rsidRDefault="0098704F" w:rsidP="001A0B51">
            <w:pPr>
              <w:spacing w:before="60" w:after="60" w:line="276" w:lineRule="auto"/>
              <w:rPr>
                <w:rFonts w:eastAsia="Arial" w:cs="Arial"/>
                <w:kern w:val="0"/>
                <w:sz w:val="22"/>
                <w:szCs w:val="22"/>
                <w:lang/>
                <w14:ligatures w14:val="none"/>
              </w:rPr>
            </w:pPr>
          </w:p>
        </w:tc>
      </w:tr>
      <w:tr w:rsidR="0098704F" w:rsidRPr="00CD1E99" w14:paraId="4ABD5F51" w14:textId="77777777" w:rsidTr="00AC28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FF46FC6" w14:textId="77777777" w:rsidR="0098704F" w:rsidRPr="00CD1E99" w:rsidRDefault="0098704F" w:rsidP="001A0B51">
            <w:pPr>
              <w:spacing w:before="60" w:after="60" w:line="276" w:lineRule="auto"/>
              <w:rPr>
                <w:rFonts w:eastAsia="Arial" w:cs="Arial"/>
                <w:kern w:val="0"/>
                <w:sz w:val="22"/>
                <w:szCs w:val="22"/>
                <w:lang/>
                <w14:ligatures w14:val="none"/>
              </w:rPr>
            </w:pPr>
            <w:r w:rsidRPr="00CD1E99">
              <w:rPr>
                <w:rFonts w:eastAsia="Arial" w:cs="Arial"/>
                <w:b/>
                <w:bCs/>
                <w:color w:val="000000"/>
                <w:kern w:val="0"/>
                <w:sz w:val="22"/>
                <w:szCs w:val="22"/>
                <w:lang/>
                <w14:ligatures w14:val="none"/>
              </w:rPr>
              <w:t>Q1.5</w:t>
            </w:r>
          </w:p>
        </w:tc>
        <w:tc>
          <w:tcPr>
            <w:tcW w:w="441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398A6EA" w14:textId="77777777" w:rsidR="00DC61D7" w:rsidRPr="00CD1E99" w:rsidRDefault="0098704F" w:rsidP="0098704F">
            <w:pPr>
              <w:rPr>
                <w:rFonts w:cs="Times New Roman"/>
                <w:b/>
                <w:bCs/>
                <w:sz w:val="22"/>
                <w:szCs w:val="22"/>
              </w:rPr>
            </w:pPr>
            <w:r w:rsidRPr="00CD1E99">
              <w:rPr>
                <w:rFonts w:cs="Times New Roman"/>
                <w:b/>
                <w:bCs/>
                <w:sz w:val="22"/>
                <w:szCs w:val="22"/>
              </w:rPr>
              <w:t>Sub-processor consent and flow-down.</w:t>
            </w:r>
          </w:p>
          <w:p w14:paraId="5F71099F" w14:textId="3ECA5199" w:rsidR="0098704F" w:rsidRPr="00CD1E99" w:rsidRDefault="00DC61D7" w:rsidP="00DC61D7">
            <w:pPr>
              <w:rPr>
                <w:rFonts w:cs="Times New Roman"/>
                <w:sz w:val="22"/>
                <w:szCs w:val="22"/>
              </w:rPr>
            </w:pPr>
            <w:r w:rsidRPr="00CD1E99">
              <w:rPr>
                <w:rFonts w:cs="Times New Roman"/>
                <w:sz w:val="22"/>
                <w:szCs w:val="22"/>
              </w:rPr>
              <w:t>Do you agree that you will</w:t>
            </w:r>
            <w:r w:rsidR="0098704F" w:rsidRPr="00CD1E99">
              <w:rPr>
                <w:rFonts w:cs="Times New Roman"/>
                <w:sz w:val="22"/>
                <w:szCs w:val="22"/>
              </w:rPr>
              <w:t xml:space="preserve"> not engage any sub-processor with access to Government personal information without the Government of Bermuda’s prior written consent and to bind every approved sub-processor to written privacy and security obligations no less protective than its own?</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E8AFAFF" w14:textId="77777777" w:rsidR="0098704F" w:rsidRPr="00CD1E99" w:rsidRDefault="0098704F" w:rsidP="001A0B51">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Yes</w:t>
            </w:r>
          </w:p>
          <w:p w14:paraId="04CBC123" w14:textId="77777777" w:rsidR="0098704F" w:rsidRPr="00CD1E99" w:rsidRDefault="0098704F" w:rsidP="001A0B51">
            <w:pPr>
              <w:spacing w:before="20" w:after="20" w:line="240" w:lineRule="auto"/>
              <w:jc w:val="center"/>
              <w:rPr>
                <w:rFonts w:eastAsia="Arial" w:cs="Arial"/>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7BD0D8C" w14:textId="77777777" w:rsidR="0098704F" w:rsidRPr="00CD1E99" w:rsidRDefault="0098704F" w:rsidP="001A0B51">
            <w:pPr>
              <w:spacing w:before="60" w:after="60" w:line="276" w:lineRule="auto"/>
              <w:rPr>
                <w:rFonts w:eastAsia="Arial" w:cs="Arial"/>
                <w:kern w:val="0"/>
                <w:sz w:val="22"/>
                <w:szCs w:val="22"/>
                <w:lang/>
                <w14:ligatures w14:val="none"/>
              </w:rPr>
            </w:pPr>
          </w:p>
        </w:tc>
      </w:tr>
      <w:tr w:rsidR="0098704F" w:rsidRPr="00CD1E99" w14:paraId="2249AF1F" w14:textId="77777777" w:rsidTr="00AC28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DFE8DC0" w14:textId="77777777" w:rsidR="0098704F" w:rsidRPr="00CD1E99" w:rsidRDefault="0098704F" w:rsidP="001A0B51">
            <w:pPr>
              <w:spacing w:before="60" w:after="60" w:line="276" w:lineRule="auto"/>
              <w:rPr>
                <w:rFonts w:eastAsia="Arial" w:cs="Arial"/>
                <w:kern w:val="0"/>
                <w:sz w:val="22"/>
                <w:szCs w:val="22"/>
                <w:lang/>
                <w14:ligatures w14:val="none"/>
              </w:rPr>
            </w:pPr>
            <w:r w:rsidRPr="00CD1E99">
              <w:rPr>
                <w:rFonts w:eastAsia="Arial" w:cs="Arial"/>
                <w:b/>
                <w:bCs/>
                <w:color w:val="000000"/>
                <w:kern w:val="0"/>
                <w:sz w:val="22"/>
                <w:szCs w:val="22"/>
                <w:lang/>
                <w14:ligatures w14:val="none"/>
              </w:rPr>
              <w:t>Q1.6</w:t>
            </w:r>
          </w:p>
        </w:tc>
        <w:tc>
          <w:tcPr>
            <w:tcW w:w="441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1702AC3" w14:textId="77777777" w:rsidR="00DC61D7" w:rsidRPr="00CD1E99" w:rsidRDefault="0098704F" w:rsidP="001A0B51">
            <w:pPr>
              <w:spacing w:before="60" w:after="60" w:line="276" w:lineRule="auto"/>
              <w:rPr>
                <w:rFonts w:eastAsia="Arial" w:cs="Arial"/>
                <w:b/>
                <w:bCs/>
                <w:kern w:val="0"/>
                <w:sz w:val="22"/>
                <w:szCs w:val="22"/>
                <w:lang/>
                <w14:ligatures w14:val="none"/>
              </w:rPr>
            </w:pPr>
            <w:r w:rsidRPr="00CD1E99">
              <w:rPr>
                <w:rFonts w:eastAsia="Arial" w:cs="Arial"/>
                <w:b/>
                <w:bCs/>
                <w:kern w:val="0"/>
                <w:sz w:val="22"/>
                <w:szCs w:val="22"/>
                <w:lang/>
                <w14:ligatures w14:val="none"/>
              </w:rPr>
              <w:t>Individual rights assistance.</w:t>
            </w:r>
          </w:p>
          <w:p w14:paraId="0990EB1A" w14:textId="02A09A63" w:rsidR="0098704F" w:rsidRPr="00CD1E99" w:rsidRDefault="00046F99" w:rsidP="001A0B51">
            <w:pPr>
              <w:spacing w:before="60" w:after="60" w:line="276" w:lineRule="auto"/>
              <w:rPr>
                <w:rFonts w:eastAsia="Arial" w:cs="Arial"/>
                <w:kern w:val="0"/>
                <w:sz w:val="22"/>
                <w:szCs w:val="22"/>
                <w:lang/>
                <w14:ligatures w14:val="none"/>
              </w:rPr>
            </w:pPr>
            <w:r>
              <w:rPr>
                <w:rFonts w:eastAsia="Arial" w:cs="Arial"/>
                <w:kern w:val="0"/>
                <w:sz w:val="22"/>
                <w:szCs w:val="22"/>
                <w:lang/>
                <w14:ligatures w14:val="none"/>
              </w:rPr>
              <w:t>Do you support data subject rights requests under PIPA Part 3 (access, correction, restriction, or deletion of personal information) within a defined timetable?</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1797EA96" w14:textId="77777777" w:rsidR="0098704F" w:rsidRPr="00CD1E99" w:rsidRDefault="0098704F" w:rsidP="001A0B51">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Yes</w:t>
            </w:r>
          </w:p>
          <w:p w14:paraId="3A0F416D" w14:textId="77777777" w:rsidR="0098704F" w:rsidRPr="00CD1E99" w:rsidRDefault="0098704F" w:rsidP="001A0B51">
            <w:pPr>
              <w:spacing w:before="20" w:after="20" w:line="240" w:lineRule="auto"/>
              <w:jc w:val="center"/>
              <w:rPr>
                <w:rFonts w:eastAsia="Arial" w:cs="Arial"/>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64DD0A1" w14:textId="17A5A681" w:rsidR="0098704F" w:rsidRPr="00CD1E99" w:rsidRDefault="0098704F" w:rsidP="001A0B51">
            <w:pPr>
              <w:spacing w:before="60" w:after="60" w:line="276" w:lineRule="auto"/>
              <w:rPr>
                <w:rFonts w:eastAsia="Arial" w:cs="Arial"/>
                <w:kern w:val="0"/>
                <w:sz w:val="22"/>
                <w:szCs w:val="22"/>
                <w:lang/>
                <w14:ligatures w14:val="none"/>
              </w:rPr>
            </w:pPr>
          </w:p>
        </w:tc>
      </w:tr>
      <w:tr w:rsidR="0098704F" w:rsidRPr="00CD1E99" w14:paraId="3B3B7C82" w14:textId="77777777" w:rsidTr="00AC28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FCFEAD6" w14:textId="77777777" w:rsidR="0098704F" w:rsidRPr="00CD1E99" w:rsidRDefault="0098704F" w:rsidP="001A0B51">
            <w:pPr>
              <w:spacing w:before="60" w:after="60" w:line="276" w:lineRule="auto"/>
              <w:rPr>
                <w:rFonts w:eastAsia="Arial" w:cs="Arial"/>
                <w:kern w:val="0"/>
                <w:sz w:val="22"/>
                <w:szCs w:val="22"/>
                <w:lang/>
                <w14:ligatures w14:val="none"/>
              </w:rPr>
            </w:pPr>
            <w:r w:rsidRPr="00CD1E99">
              <w:rPr>
                <w:rFonts w:eastAsia="Arial" w:cs="Arial"/>
                <w:b/>
                <w:bCs/>
                <w:color w:val="000000"/>
                <w:kern w:val="0"/>
                <w:sz w:val="22"/>
                <w:szCs w:val="22"/>
                <w:lang/>
                <w14:ligatures w14:val="none"/>
              </w:rPr>
              <w:t>Q1.7</w:t>
            </w:r>
          </w:p>
        </w:tc>
        <w:tc>
          <w:tcPr>
            <w:tcW w:w="441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52A35570" w14:textId="77777777" w:rsidR="00DC61D7" w:rsidRPr="00CD1E99" w:rsidRDefault="0098704F" w:rsidP="001A0B51">
            <w:pPr>
              <w:spacing w:before="60" w:after="60" w:line="276" w:lineRule="auto"/>
              <w:rPr>
                <w:rFonts w:eastAsia="Arial" w:cs="Arial"/>
                <w:b/>
                <w:bCs/>
                <w:kern w:val="0"/>
                <w:sz w:val="22"/>
                <w:szCs w:val="22"/>
                <w:lang/>
                <w14:ligatures w14:val="none"/>
              </w:rPr>
            </w:pPr>
            <w:r w:rsidRPr="00CD1E99">
              <w:rPr>
                <w:rFonts w:eastAsia="Arial" w:cs="Arial"/>
                <w:b/>
                <w:bCs/>
                <w:kern w:val="0"/>
                <w:sz w:val="22"/>
                <w:szCs w:val="22"/>
                <w:lang/>
                <w14:ligatures w14:val="none"/>
              </w:rPr>
              <w:t>AI / automated-processing disclosure and consent.</w:t>
            </w:r>
          </w:p>
          <w:p w14:paraId="667104E2" w14:textId="4C5B79A9" w:rsidR="0098704F" w:rsidRPr="00CD1E99" w:rsidRDefault="00DC61D7" w:rsidP="001A0B51">
            <w:pPr>
              <w:spacing w:before="60" w:after="60" w:line="276" w:lineRule="auto"/>
              <w:rPr>
                <w:rFonts w:eastAsia="Arial" w:cs="Arial"/>
                <w:kern w:val="0"/>
                <w:sz w:val="22"/>
                <w:szCs w:val="22"/>
                <w:lang/>
                <w14:ligatures w14:val="none"/>
              </w:rPr>
            </w:pPr>
            <w:r w:rsidRPr="00CD1E99">
              <w:rPr>
                <w:rFonts w:eastAsia="Arial" w:cs="Arial"/>
                <w:kern w:val="0"/>
                <w:sz w:val="22"/>
                <w:szCs w:val="22"/>
                <w:lang/>
                <w14:ligatures w14:val="none"/>
              </w:rPr>
              <w:t xml:space="preserve">Do you confirm that you will </w:t>
            </w:r>
            <w:r w:rsidR="0098704F" w:rsidRPr="00CD1E99">
              <w:rPr>
                <w:rFonts w:eastAsia="Arial" w:cs="Arial"/>
                <w:kern w:val="0"/>
                <w:sz w:val="22"/>
                <w:szCs w:val="22"/>
                <w:lang/>
                <w14:ligatures w14:val="none"/>
              </w:rPr>
              <w:t xml:space="preserve">disclose whether any AI or automated-processing capability in </w:t>
            </w:r>
            <w:r w:rsidRPr="00CD1E99">
              <w:rPr>
                <w:rFonts w:eastAsia="Arial" w:cs="Arial"/>
                <w:kern w:val="0"/>
                <w:sz w:val="22"/>
                <w:szCs w:val="22"/>
                <w:lang/>
                <w14:ligatures w14:val="none"/>
              </w:rPr>
              <w:t xml:space="preserve">your </w:t>
            </w:r>
            <w:r w:rsidR="0098704F" w:rsidRPr="00CD1E99">
              <w:rPr>
                <w:rFonts w:eastAsia="Arial" w:cs="Arial"/>
                <w:kern w:val="0"/>
                <w:sz w:val="22"/>
                <w:szCs w:val="22"/>
                <w:lang/>
                <w14:ligatures w14:val="none"/>
              </w:rPr>
              <w:t>solution will process, analyse or learn from Government of Bermuda personal information and agree not to use that information to train or improve any model without the Government’s prior written consent?</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18D536BC" w14:textId="77777777" w:rsidR="0098704F" w:rsidRPr="00CD1E99" w:rsidRDefault="0098704F" w:rsidP="001A0B51">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Yes</w:t>
            </w:r>
          </w:p>
          <w:p w14:paraId="46A17B9A" w14:textId="77777777" w:rsidR="0098704F" w:rsidRPr="00CD1E99" w:rsidRDefault="0098704F" w:rsidP="001A0B51">
            <w:pPr>
              <w:spacing w:before="20" w:after="20" w:line="240" w:lineRule="auto"/>
              <w:jc w:val="center"/>
              <w:rPr>
                <w:rFonts w:eastAsia="Arial" w:cs="Arial"/>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C0F8A5A" w14:textId="77777777" w:rsidR="0098704F" w:rsidRPr="00CD1E99" w:rsidRDefault="0098704F" w:rsidP="001A0B51">
            <w:pPr>
              <w:spacing w:before="60" w:after="60" w:line="276" w:lineRule="auto"/>
              <w:rPr>
                <w:rFonts w:eastAsia="Arial" w:cs="Arial"/>
                <w:kern w:val="0"/>
                <w:sz w:val="22"/>
                <w:szCs w:val="22"/>
                <w:lang/>
                <w14:ligatures w14:val="none"/>
              </w:rPr>
            </w:pPr>
          </w:p>
        </w:tc>
      </w:tr>
      <w:tr w:rsidR="00046F99" w:rsidRPr="00CD1E99" w14:paraId="556E593A" w14:textId="77777777" w:rsidTr="00AC28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AC4949E" w14:textId="2A1386DC" w:rsidR="00046F99" w:rsidRPr="00CD1E99" w:rsidRDefault="00046F99" w:rsidP="001A0B51">
            <w:pPr>
              <w:spacing w:before="60" w:after="60" w:line="276" w:lineRule="auto"/>
              <w:rPr>
                <w:rFonts w:eastAsia="Arial" w:cs="Arial"/>
                <w:b/>
                <w:bCs/>
                <w:color w:val="000000"/>
                <w:kern w:val="0"/>
                <w:sz w:val="22"/>
                <w:szCs w:val="22"/>
                <w:lang/>
                <w14:ligatures w14:val="none"/>
              </w:rPr>
            </w:pPr>
            <w:r>
              <w:rPr>
                <w:rFonts w:eastAsia="Arial" w:cs="Arial"/>
                <w:b/>
                <w:bCs/>
                <w:color w:val="000000"/>
                <w:kern w:val="0"/>
                <w:sz w:val="22"/>
                <w:szCs w:val="22"/>
                <w:lang/>
                <w14:ligatures w14:val="none"/>
              </w:rPr>
              <w:t>Q1.8</w:t>
            </w:r>
          </w:p>
        </w:tc>
        <w:tc>
          <w:tcPr>
            <w:tcW w:w="441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21B831F" w14:textId="77777777" w:rsidR="00046F99" w:rsidRPr="00046F99" w:rsidRDefault="00046F99" w:rsidP="00046F99">
            <w:pPr>
              <w:spacing w:before="60" w:after="60" w:line="276" w:lineRule="auto"/>
              <w:rPr>
                <w:rFonts w:ascii="Aptos" w:eastAsia="Arial" w:hAnsi="Aptos" w:cs="Arial"/>
                <w:b/>
                <w:bCs/>
                <w:kern w:val="0"/>
                <w:sz w:val="22"/>
                <w:szCs w:val="22"/>
                <w:lang/>
                <w14:ligatures w14:val="none"/>
              </w:rPr>
            </w:pPr>
            <w:r w:rsidRPr="00046F99">
              <w:rPr>
                <w:rFonts w:ascii="Aptos" w:eastAsia="Arial" w:hAnsi="Aptos" w:cs="Arial"/>
                <w:b/>
                <w:bCs/>
                <w:kern w:val="0"/>
                <w:sz w:val="22"/>
                <w:szCs w:val="22"/>
                <w:lang/>
                <w14:ligatures w14:val="none"/>
              </w:rPr>
              <w:t>Compliance</w:t>
            </w:r>
          </w:p>
          <w:p w14:paraId="328620E7" w14:textId="17F364BD" w:rsidR="00046F99" w:rsidRPr="00A90D51" w:rsidRDefault="00046F99" w:rsidP="00046F99">
            <w:pPr>
              <w:spacing w:before="60" w:after="60" w:line="276" w:lineRule="auto"/>
              <w:rPr>
                <w:rFonts w:ascii="Aptos" w:eastAsia="Arial" w:hAnsi="Aptos" w:cs="Arial"/>
                <w:kern w:val="0"/>
                <w:sz w:val="22"/>
                <w:szCs w:val="22"/>
                <w:lang/>
                <w14:ligatures w14:val="none"/>
              </w:rPr>
            </w:pPr>
            <w:r w:rsidRPr="00046F99">
              <w:rPr>
                <w:rFonts w:ascii="Aptos" w:eastAsia="Arial" w:hAnsi="Aptos" w:cs="Arial"/>
                <w:kern w:val="0"/>
                <w:sz w:val="22"/>
                <w:szCs w:val="22"/>
                <w:lang/>
                <w14:ligatures w14:val="none"/>
              </w:rPr>
              <w:lastRenderedPageBreak/>
              <w:t xml:space="preserve">Do you have a privacy program and Privacy Officer? </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515FAA9" w14:textId="77777777" w:rsidR="00046F99" w:rsidRPr="00CD1E99" w:rsidRDefault="00046F99" w:rsidP="00046F99">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lastRenderedPageBreak/>
              <w:t>☐</w:t>
            </w:r>
            <w:r w:rsidRPr="00CD1E99">
              <w:rPr>
                <w:rFonts w:eastAsia="Arial" w:cs="Arial"/>
                <w:color w:val="1F3864"/>
                <w:kern w:val="0"/>
                <w:sz w:val="22"/>
                <w:szCs w:val="22"/>
                <w:lang/>
                <w14:ligatures w14:val="none"/>
              </w:rPr>
              <w:t xml:space="preserve"> Yes</w:t>
            </w:r>
          </w:p>
          <w:p w14:paraId="5EA91DE6" w14:textId="373DE8C2" w:rsidR="00046F99" w:rsidRPr="00CD1E99" w:rsidRDefault="00046F99" w:rsidP="00046F99">
            <w:pPr>
              <w:spacing w:before="20" w:after="20" w:line="240" w:lineRule="auto"/>
              <w:jc w:val="center"/>
              <w:rPr>
                <w:rFonts w:eastAsia="Arial" w:cs="Segoe UI Symbol"/>
                <w:color w:val="1F3864"/>
                <w:kern w:val="0"/>
                <w:sz w:val="22"/>
                <w:szCs w:val="22"/>
                <w:lang/>
                <w14:ligatures w14:val="none"/>
              </w:rPr>
            </w:pPr>
            <w:r w:rsidRPr="00CD1E99">
              <w:rPr>
                <w:rFonts w:eastAsia="Arial" w:cs="Segoe UI Symbol"/>
                <w:color w:val="1F3864"/>
                <w:kern w:val="0"/>
                <w:sz w:val="22"/>
                <w:szCs w:val="22"/>
                <w:lang/>
                <w14:ligatures w14:val="none"/>
              </w:rPr>
              <w:lastRenderedPageBreak/>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8ECF48C" w14:textId="77777777" w:rsidR="00046F99" w:rsidRPr="00CD1E99" w:rsidRDefault="00046F99" w:rsidP="001A0B51">
            <w:pPr>
              <w:spacing w:before="60" w:after="60" w:line="276" w:lineRule="auto"/>
              <w:rPr>
                <w:rFonts w:eastAsia="Arial" w:cs="Arial"/>
                <w:kern w:val="0"/>
                <w:sz w:val="22"/>
                <w:szCs w:val="22"/>
                <w:lang/>
                <w14:ligatures w14:val="none"/>
              </w:rPr>
            </w:pPr>
          </w:p>
        </w:tc>
      </w:tr>
      <w:tr w:rsidR="00046F99" w:rsidRPr="00CD1E99" w14:paraId="21F33EB1" w14:textId="77777777" w:rsidTr="00AC287D">
        <w:tc>
          <w:tcPr>
            <w:tcW w:w="82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037847C" w14:textId="22393BAF" w:rsidR="00046F99" w:rsidRDefault="00046F99" w:rsidP="001A0B51">
            <w:pPr>
              <w:spacing w:before="60" w:after="60" w:line="276" w:lineRule="auto"/>
              <w:rPr>
                <w:rFonts w:eastAsia="Arial" w:cs="Arial"/>
                <w:b/>
                <w:bCs/>
                <w:color w:val="000000"/>
                <w:kern w:val="0"/>
                <w:sz w:val="22"/>
                <w:szCs w:val="22"/>
                <w:lang/>
                <w14:ligatures w14:val="none"/>
              </w:rPr>
            </w:pPr>
            <w:r>
              <w:rPr>
                <w:rFonts w:eastAsia="Arial" w:cs="Arial"/>
                <w:b/>
                <w:bCs/>
                <w:color w:val="000000"/>
                <w:kern w:val="0"/>
                <w:sz w:val="22"/>
                <w:szCs w:val="22"/>
                <w:lang/>
                <w14:ligatures w14:val="none"/>
              </w:rPr>
              <w:t>Q1.8a</w:t>
            </w:r>
          </w:p>
        </w:tc>
        <w:tc>
          <w:tcPr>
            <w:tcW w:w="441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CA28159" w14:textId="77777777" w:rsidR="00046F99" w:rsidRPr="00046F99" w:rsidRDefault="00046F99" w:rsidP="00046F99">
            <w:pPr>
              <w:spacing w:before="60" w:after="60" w:line="276" w:lineRule="auto"/>
              <w:rPr>
                <w:rFonts w:ascii="Aptos" w:eastAsia="Arial" w:hAnsi="Aptos" w:cs="Arial"/>
                <w:b/>
                <w:bCs/>
                <w:kern w:val="0"/>
                <w:sz w:val="22"/>
                <w:szCs w:val="22"/>
                <w:lang/>
                <w14:ligatures w14:val="none"/>
              </w:rPr>
            </w:pPr>
            <w:r w:rsidRPr="00046F99">
              <w:rPr>
                <w:rFonts w:ascii="Aptos" w:eastAsia="Arial" w:hAnsi="Aptos" w:cs="Arial"/>
                <w:b/>
                <w:bCs/>
                <w:kern w:val="0"/>
                <w:sz w:val="22"/>
                <w:szCs w:val="22"/>
                <w:lang/>
                <w14:ligatures w14:val="none"/>
              </w:rPr>
              <w:t>Compliance</w:t>
            </w:r>
          </w:p>
          <w:p w14:paraId="1CE28D4C" w14:textId="004469BE" w:rsidR="00046F99" w:rsidRPr="00046F99" w:rsidRDefault="00046F99" w:rsidP="00046F99">
            <w:pPr>
              <w:spacing w:before="60" w:after="60" w:line="276" w:lineRule="auto"/>
              <w:rPr>
                <w:rFonts w:ascii="Aptos" w:eastAsia="Arial" w:hAnsi="Aptos" w:cs="Arial"/>
                <w:kern w:val="0"/>
                <w:sz w:val="22"/>
                <w:szCs w:val="22"/>
                <w:lang/>
                <w14:ligatures w14:val="none"/>
              </w:rPr>
            </w:pPr>
            <w:r w:rsidRPr="00046F99">
              <w:rPr>
                <w:rFonts w:ascii="Aptos" w:eastAsia="Arial" w:hAnsi="Aptos" w:cs="Arial"/>
                <w:kern w:val="0"/>
                <w:sz w:val="22"/>
                <w:szCs w:val="22"/>
                <w:lang/>
                <w14:ligatures w14:val="none"/>
              </w:rPr>
              <w:t>Have you experienced a privacy or security breach in the last 3 years?</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5D171944" w14:textId="77777777" w:rsidR="00046F99" w:rsidRPr="00CD1E99" w:rsidRDefault="00046F99" w:rsidP="00046F99">
            <w:pPr>
              <w:spacing w:before="20" w:after="20" w:line="240" w:lineRule="auto"/>
              <w:jc w:val="center"/>
              <w:rPr>
                <w:rFonts w:eastAsia="Arial" w:cs="Aria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Yes</w:t>
            </w:r>
          </w:p>
          <w:p w14:paraId="3A536704" w14:textId="5A3127C8" w:rsidR="00046F99" w:rsidRPr="00CD1E99" w:rsidRDefault="00046F99" w:rsidP="00046F99">
            <w:pPr>
              <w:spacing w:before="20" w:after="20" w:line="240" w:lineRule="auto"/>
              <w:jc w:val="center"/>
              <w:rPr>
                <w:rFonts w:eastAsia="Arial" w:cs="Segoe UI Symbol"/>
                <w:color w:val="1F3864"/>
                <w:kern w:val="0"/>
                <w:sz w:val="22"/>
                <w:szCs w:val="22"/>
                <w:lang/>
                <w14:ligatures w14:val="none"/>
              </w:rPr>
            </w:pPr>
            <w:r w:rsidRPr="00CD1E99">
              <w:rPr>
                <w:rFonts w:eastAsia="Arial" w:cs="Segoe UI Symbol"/>
                <w:color w:val="1F3864"/>
                <w:kern w:val="0"/>
                <w:sz w:val="22"/>
                <w:szCs w:val="22"/>
                <w:lang/>
                <w14:ligatures w14:val="none"/>
              </w:rPr>
              <w:t>☐</w:t>
            </w:r>
            <w:r w:rsidRPr="00CD1E99">
              <w:rPr>
                <w:rFonts w:eastAsia="Arial" w:cs="Arial"/>
                <w:color w:val="1F3864"/>
                <w:kern w:val="0"/>
                <w:sz w:val="22"/>
                <w:szCs w:val="22"/>
                <w:lang/>
                <w14:ligatures w14:val="none"/>
              </w:rPr>
              <w:t xml:space="preserve">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CA3C618" w14:textId="77777777" w:rsidR="00046F99" w:rsidRPr="00CD1E99" w:rsidRDefault="00046F99" w:rsidP="001A0B51">
            <w:pPr>
              <w:spacing w:before="60" w:after="60" w:line="276" w:lineRule="auto"/>
              <w:rPr>
                <w:rFonts w:eastAsia="Arial" w:cs="Arial"/>
                <w:kern w:val="0"/>
                <w:sz w:val="22"/>
                <w:szCs w:val="22"/>
                <w:lang/>
                <w14:ligatures w14:val="none"/>
              </w:rPr>
            </w:pPr>
          </w:p>
        </w:tc>
      </w:tr>
    </w:tbl>
    <w:p w14:paraId="36C0F13F" w14:textId="77777777" w:rsidR="00A90D51" w:rsidRDefault="00A90D51" w:rsidP="00A90D51">
      <w:pPr>
        <w:spacing w:before="80" w:after="0" w:line="276" w:lineRule="auto"/>
        <w:rPr>
          <w:rFonts w:eastAsia="Arial" w:cs="Arial"/>
          <w:b/>
          <w:bCs/>
          <w:kern w:val="0"/>
          <w:sz w:val="22"/>
          <w:szCs w:val="22"/>
          <w:lang w:val="en-CA"/>
          <w14:ligatures w14:val="none"/>
        </w:rPr>
      </w:pPr>
    </w:p>
    <w:p w14:paraId="1CBAD359" w14:textId="450FA2FE" w:rsidR="00A90D51" w:rsidRPr="00A90D51" w:rsidRDefault="00A90D51" w:rsidP="00A90D51">
      <w:pPr>
        <w:spacing w:before="80" w:after="0" w:line="276" w:lineRule="auto"/>
        <w:rPr>
          <w:rFonts w:eastAsia="Arial" w:cs="Arial"/>
          <w:b/>
          <w:bCs/>
          <w:kern w:val="0"/>
          <w:sz w:val="22"/>
          <w:szCs w:val="22"/>
          <w:lang/>
          <w14:ligatures w14:val="none"/>
        </w:rPr>
      </w:pPr>
      <w:r>
        <w:rPr>
          <w:rFonts w:eastAsia="Arial" w:cs="Arial"/>
          <w:b/>
          <w:bCs/>
          <w:kern w:val="0"/>
          <w:sz w:val="22"/>
          <w:szCs w:val="22"/>
          <w:lang w:val="en-CA"/>
          <w14:ligatures w14:val="none"/>
        </w:rPr>
        <w:t>Biometric Data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
        <w:gridCol w:w="4536"/>
        <w:gridCol w:w="1276"/>
        <w:gridCol w:w="2693"/>
      </w:tblGrid>
      <w:tr w:rsidR="00A90D51" w:rsidRPr="00A90D51" w14:paraId="27EAFDE6" w14:textId="77777777" w:rsidTr="00AC287D">
        <w:tc>
          <w:tcPr>
            <w:tcW w:w="704"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464AC424" w14:textId="77777777" w:rsidR="00A90D51" w:rsidRPr="00A90D51" w:rsidRDefault="00A90D51" w:rsidP="00A90D51">
            <w:pPr>
              <w:spacing w:before="80" w:after="0" w:line="276" w:lineRule="auto"/>
              <w:rPr>
                <w:rFonts w:eastAsia="Arial" w:cs="Arial"/>
                <w:b/>
                <w:bCs/>
                <w:kern w:val="0"/>
                <w:sz w:val="22"/>
                <w:szCs w:val="22"/>
                <w:lang/>
                <w14:ligatures w14:val="none"/>
              </w:rPr>
            </w:pPr>
            <w:r w:rsidRPr="00A90D51">
              <w:rPr>
                <w:rFonts w:eastAsia="Arial" w:cs="Arial"/>
                <w:b/>
                <w:bCs/>
                <w:kern w:val="0"/>
                <w:sz w:val="22"/>
                <w:szCs w:val="22"/>
                <w:lang/>
                <w14:ligatures w14:val="none"/>
              </w:rPr>
              <w:t>Ref</w:t>
            </w:r>
          </w:p>
        </w:tc>
        <w:tc>
          <w:tcPr>
            <w:tcW w:w="4536"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3D536581" w14:textId="77777777" w:rsidR="00A90D51" w:rsidRPr="00A90D51" w:rsidRDefault="00A90D51" w:rsidP="00A90D51">
            <w:pPr>
              <w:spacing w:before="80" w:after="0" w:line="276" w:lineRule="auto"/>
              <w:rPr>
                <w:rFonts w:eastAsia="Arial" w:cs="Arial"/>
                <w:b/>
                <w:bCs/>
                <w:kern w:val="0"/>
                <w:sz w:val="22"/>
                <w:szCs w:val="22"/>
                <w:lang/>
                <w14:ligatures w14:val="none"/>
              </w:rPr>
            </w:pPr>
            <w:r w:rsidRPr="00A90D51">
              <w:rPr>
                <w:rFonts w:eastAsia="Arial" w:cs="Arial"/>
                <w:b/>
                <w:bCs/>
                <w:kern w:val="0"/>
                <w:sz w:val="22"/>
                <w:szCs w:val="22"/>
                <w:lang/>
                <w14:ligatures w14:val="none"/>
              </w:rPr>
              <w:t>Question</w:t>
            </w:r>
          </w:p>
        </w:tc>
        <w:tc>
          <w:tcPr>
            <w:tcW w:w="1276"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4369EA31" w14:textId="77777777" w:rsidR="00A90D51" w:rsidRPr="00A90D51" w:rsidRDefault="00A90D51" w:rsidP="00A90D51">
            <w:pPr>
              <w:spacing w:before="80" w:after="0" w:line="276" w:lineRule="auto"/>
              <w:rPr>
                <w:rFonts w:eastAsia="Arial" w:cs="Arial"/>
                <w:b/>
                <w:bCs/>
                <w:kern w:val="0"/>
                <w:sz w:val="22"/>
                <w:szCs w:val="22"/>
                <w:lang/>
                <w14:ligatures w14:val="none"/>
              </w:rPr>
            </w:pPr>
            <w:r w:rsidRPr="00A90D51">
              <w:rPr>
                <w:rFonts w:eastAsia="Arial" w:cs="Arial"/>
                <w:b/>
                <w:bCs/>
                <w:kern w:val="0"/>
                <w:sz w:val="22"/>
                <w:szCs w:val="22"/>
                <w:lang/>
                <w14:ligatures w14:val="none"/>
              </w:rPr>
              <w:t>Response</w:t>
            </w:r>
          </w:p>
        </w:tc>
        <w:tc>
          <w:tcPr>
            <w:tcW w:w="2693" w:type="dxa"/>
            <w:tcBorders>
              <w:top w:val="single" w:sz="4" w:space="0" w:color="CCCCCC"/>
              <w:left w:val="single" w:sz="4" w:space="0" w:color="CCCCCC"/>
              <w:bottom w:val="single" w:sz="4" w:space="0" w:color="CCCCCC"/>
              <w:right w:val="single" w:sz="4" w:space="0" w:color="CCCCCC"/>
            </w:tcBorders>
            <w:shd w:val="clear" w:color="auto" w:fill="0070C0"/>
            <w:tcMar>
              <w:top w:w="80" w:type="dxa"/>
              <w:left w:w="120" w:type="dxa"/>
              <w:bottom w:w="80" w:type="dxa"/>
              <w:right w:w="120" w:type="dxa"/>
            </w:tcMar>
            <w:vAlign w:val="center"/>
          </w:tcPr>
          <w:p w14:paraId="514A3BF5" w14:textId="77777777" w:rsidR="00A90D51" w:rsidRPr="00A90D51" w:rsidRDefault="00A90D51" w:rsidP="00A90D51">
            <w:pPr>
              <w:spacing w:before="80" w:after="0" w:line="276" w:lineRule="auto"/>
              <w:rPr>
                <w:rFonts w:eastAsia="Arial" w:cs="Arial"/>
                <w:b/>
                <w:bCs/>
                <w:kern w:val="0"/>
                <w:sz w:val="22"/>
                <w:szCs w:val="22"/>
                <w:lang/>
                <w14:ligatures w14:val="none"/>
              </w:rPr>
            </w:pPr>
            <w:r w:rsidRPr="00A90D51">
              <w:rPr>
                <w:rFonts w:eastAsia="Arial" w:cs="Arial"/>
                <w:b/>
                <w:bCs/>
                <w:kern w:val="0"/>
                <w:sz w:val="22"/>
                <w:szCs w:val="22"/>
                <w:lang/>
                <w14:ligatures w14:val="none"/>
              </w:rPr>
              <w:t>Comments</w:t>
            </w:r>
          </w:p>
        </w:tc>
      </w:tr>
      <w:tr w:rsidR="00A90D51" w:rsidRPr="00A90D51" w14:paraId="100E5088" w14:textId="77777777" w:rsidTr="00AC287D">
        <w:tc>
          <w:tcPr>
            <w:tcW w:w="70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D1B1680" w14:textId="77777777" w:rsidR="00A90D51" w:rsidRPr="00A90D51" w:rsidRDefault="00A90D51" w:rsidP="00A90D51">
            <w:pPr>
              <w:spacing w:before="80" w:after="0" w:line="276" w:lineRule="auto"/>
              <w:rPr>
                <w:rFonts w:eastAsia="Arial" w:cs="Arial"/>
                <w:kern w:val="0"/>
                <w:sz w:val="22"/>
                <w:szCs w:val="22"/>
                <w:lang/>
                <w14:ligatures w14:val="none"/>
              </w:rPr>
            </w:pPr>
            <w:r w:rsidRPr="00A90D51">
              <w:rPr>
                <w:rFonts w:eastAsia="Arial" w:cs="Arial"/>
                <w:b/>
                <w:bCs/>
                <w:kern w:val="0"/>
                <w:sz w:val="22"/>
                <w:szCs w:val="22"/>
                <w:lang/>
                <w14:ligatures w14:val="none"/>
              </w:rPr>
              <w:t>Q1.1</w:t>
            </w:r>
          </w:p>
        </w:tc>
        <w:tc>
          <w:tcPr>
            <w:tcW w:w="45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6817BFB" w14:textId="77777777" w:rsidR="00A90D51" w:rsidRPr="00AC287D" w:rsidRDefault="00AC287D" w:rsidP="00A90D51">
            <w:pPr>
              <w:spacing w:before="80" w:after="0" w:line="276" w:lineRule="auto"/>
              <w:rPr>
                <w:rFonts w:eastAsia="Arial" w:cs="Arial"/>
                <w:b/>
                <w:bCs/>
                <w:kern w:val="0"/>
                <w:sz w:val="22"/>
                <w:szCs w:val="22"/>
                <w:lang/>
                <w14:ligatures w14:val="none"/>
              </w:rPr>
            </w:pPr>
            <w:r w:rsidRPr="00AC287D">
              <w:rPr>
                <w:rFonts w:eastAsia="Arial" w:cs="Arial"/>
                <w:b/>
                <w:bCs/>
                <w:kern w:val="0"/>
                <w:sz w:val="22"/>
                <w:szCs w:val="22"/>
                <w:lang/>
                <w14:ligatures w14:val="none"/>
              </w:rPr>
              <w:t>Template Storage</w:t>
            </w:r>
          </w:p>
          <w:p w14:paraId="4E7AC5DB" w14:textId="596F914F" w:rsidR="00AC287D" w:rsidRPr="00AC287D" w:rsidRDefault="00AC287D" w:rsidP="00AC287D">
            <w:pPr>
              <w:spacing w:before="80" w:after="0" w:line="276" w:lineRule="auto"/>
              <w:rPr>
                <w:rFonts w:eastAsia="Arial" w:cs="Arial"/>
                <w:kern w:val="0"/>
                <w:sz w:val="22"/>
                <w:szCs w:val="22"/>
                <w:lang/>
                <w14:ligatures w14:val="none"/>
              </w:rPr>
            </w:pPr>
            <w:r w:rsidRPr="00AC287D">
              <w:rPr>
                <w:rFonts w:eastAsia="Arial" w:cs="Arial"/>
                <w:kern w:val="0"/>
                <w:sz w:val="22"/>
                <w:szCs w:val="22"/>
                <w:lang/>
                <w14:ligatures w14:val="none"/>
              </w:rPr>
              <w:t>Do you confirm that biometric data is stored only as irreversible mathematical</w:t>
            </w:r>
            <w:r>
              <w:rPr>
                <w:rFonts w:eastAsia="Arial" w:cs="Arial"/>
                <w:kern w:val="0"/>
                <w:sz w:val="22"/>
                <w:szCs w:val="22"/>
                <w:lang/>
                <w14:ligatures w14:val="none"/>
              </w:rPr>
              <w:t xml:space="preserve"> </w:t>
            </w:r>
            <w:r w:rsidRPr="00AC287D">
              <w:rPr>
                <w:rFonts w:eastAsia="Arial" w:cs="Arial"/>
                <w:kern w:val="0"/>
                <w:sz w:val="22"/>
                <w:szCs w:val="22"/>
                <w:lang/>
                <w14:ligatures w14:val="none"/>
              </w:rPr>
              <w:t>templates, and never as raw images, scans, or audio/video recordings? Do you</w:t>
            </w:r>
            <w:r>
              <w:rPr>
                <w:rFonts w:eastAsia="Arial" w:cs="Arial"/>
                <w:kern w:val="0"/>
                <w:sz w:val="22"/>
                <w:szCs w:val="22"/>
                <w:lang/>
                <w14:ligatures w14:val="none"/>
              </w:rPr>
              <w:t xml:space="preserve"> </w:t>
            </w:r>
            <w:r w:rsidRPr="00AC287D">
              <w:rPr>
                <w:rFonts w:eastAsia="Arial" w:cs="Arial"/>
                <w:kern w:val="0"/>
                <w:sz w:val="22"/>
                <w:szCs w:val="22"/>
                <w:lang/>
                <w14:ligatures w14:val="none"/>
              </w:rPr>
              <w:t>confirm that any raw biometric capture is discarded immediately after template</w:t>
            </w:r>
            <w:r>
              <w:rPr>
                <w:rFonts w:eastAsia="Arial" w:cs="Arial"/>
                <w:kern w:val="0"/>
                <w:sz w:val="22"/>
                <w:szCs w:val="22"/>
                <w:lang/>
                <w14:ligatures w14:val="none"/>
              </w:rPr>
              <w:t xml:space="preserve"> </w:t>
            </w:r>
            <w:r w:rsidRPr="00AC287D">
              <w:rPr>
                <w:rFonts w:eastAsia="Arial" w:cs="Arial"/>
                <w:kern w:val="0"/>
                <w:sz w:val="22"/>
                <w:szCs w:val="22"/>
                <w:lang/>
                <w14:ligatures w14:val="none"/>
              </w:rPr>
              <w:t>generation, with no retention window?</w:t>
            </w:r>
          </w:p>
          <w:p w14:paraId="133B2450" w14:textId="32F63224" w:rsidR="00AC287D" w:rsidRPr="00AC287D" w:rsidRDefault="00AC287D" w:rsidP="00A90D51">
            <w:pPr>
              <w:spacing w:before="80" w:after="0" w:line="276" w:lineRule="auto"/>
              <w:rPr>
                <w:rFonts w:eastAsia="Arial" w:cs="Arial"/>
                <w:kern w:val="0"/>
                <w:sz w:val="22"/>
                <w:szCs w:val="22"/>
                <w:lang/>
                <w14:ligatures w14:val="none"/>
              </w:rPr>
            </w:pP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5EECD59F" w14:textId="77777777" w:rsidR="00A90D51" w:rsidRPr="00A90D51" w:rsidRDefault="00A90D51" w:rsidP="00A90D51">
            <w:pPr>
              <w:spacing w:before="80" w:after="0" w:line="276" w:lineRule="auto"/>
              <w:rPr>
                <w:rFonts w:eastAsia="Arial" w:cs="Arial"/>
                <w:kern w:val="0"/>
                <w:sz w:val="22"/>
                <w:szCs w:val="22"/>
                <w:lang/>
                <w14:ligatures w14:val="none"/>
              </w:rPr>
            </w:pPr>
            <w:r w:rsidRPr="00A90D51">
              <w:rPr>
                <w:rFonts w:eastAsia="Arial" w:cs="Arial"/>
                <w:kern w:val="0"/>
                <w:sz w:val="22"/>
                <w:szCs w:val="22"/>
                <w:lang/>
                <w14:ligatures w14:val="none"/>
              </w:rPr>
              <w:t>☐ Yes</w:t>
            </w:r>
          </w:p>
          <w:p w14:paraId="3ECC1652" w14:textId="77777777" w:rsidR="00A90D51" w:rsidRPr="00A90D51" w:rsidRDefault="00A90D51" w:rsidP="00A90D51">
            <w:pPr>
              <w:spacing w:before="80" w:after="0" w:line="276" w:lineRule="auto"/>
              <w:rPr>
                <w:rFonts w:eastAsia="Arial" w:cs="Arial"/>
                <w:kern w:val="0"/>
                <w:sz w:val="22"/>
                <w:szCs w:val="22"/>
                <w:lang/>
                <w14:ligatures w14:val="none"/>
              </w:rPr>
            </w:pPr>
            <w:r w:rsidRPr="00A90D51">
              <w:rPr>
                <w:rFonts w:eastAsia="Arial" w:cs="Arial"/>
                <w:kern w:val="0"/>
                <w:sz w:val="22"/>
                <w:szCs w:val="22"/>
                <w:lang/>
                <w14:ligatures w14:val="none"/>
              </w:rPr>
              <w:t>☐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6810E4C" w14:textId="77777777" w:rsidR="00A90D51" w:rsidRPr="00A90D51" w:rsidRDefault="00A90D51" w:rsidP="00A90D51">
            <w:pPr>
              <w:spacing w:before="80" w:after="0" w:line="276" w:lineRule="auto"/>
              <w:rPr>
                <w:rFonts w:eastAsia="Arial" w:cs="Arial"/>
                <w:kern w:val="0"/>
                <w:sz w:val="22"/>
                <w:szCs w:val="22"/>
                <w:lang/>
                <w14:ligatures w14:val="none"/>
              </w:rPr>
            </w:pPr>
          </w:p>
        </w:tc>
      </w:tr>
      <w:tr w:rsidR="00A90D51" w:rsidRPr="00A90D51" w14:paraId="1F9C6F75" w14:textId="77777777" w:rsidTr="00AC287D">
        <w:tc>
          <w:tcPr>
            <w:tcW w:w="70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034197F" w14:textId="77777777" w:rsidR="00A90D51" w:rsidRPr="00A90D51" w:rsidRDefault="00A90D51" w:rsidP="00A90D51">
            <w:pPr>
              <w:spacing w:before="80" w:after="0" w:line="276" w:lineRule="auto"/>
              <w:rPr>
                <w:rFonts w:eastAsia="Arial" w:cs="Arial"/>
                <w:kern w:val="0"/>
                <w:sz w:val="22"/>
                <w:szCs w:val="22"/>
                <w:lang/>
                <w14:ligatures w14:val="none"/>
              </w:rPr>
            </w:pPr>
            <w:r w:rsidRPr="00A90D51">
              <w:rPr>
                <w:rFonts w:eastAsia="Arial" w:cs="Arial"/>
                <w:b/>
                <w:bCs/>
                <w:kern w:val="0"/>
                <w:sz w:val="22"/>
                <w:szCs w:val="22"/>
                <w:lang/>
                <w14:ligatures w14:val="none"/>
              </w:rPr>
              <w:t>Q1.2</w:t>
            </w:r>
          </w:p>
        </w:tc>
        <w:tc>
          <w:tcPr>
            <w:tcW w:w="45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8F49791" w14:textId="78902AD5" w:rsidR="00AC287D" w:rsidRPr="00AC287D" w:rsidRDefault="00AC287D" w:rsidP="00A90D51">
            <w:pPr>
              <w:spacing w:before="80" w:after="0" w:line="276" w:lineRule="auto"/>
              <w:rPr>
                <w:rFonts w:eastAsia="Arial" w:cs="Arial"/>
                <w:b/>
                <w:bCs/>
                <w:kern w:val="0"/>
                <w:sz w:val="22"/>
                <w:szCs w:val="22"/>
                <w:lang/>
                <w14:ligatures w14:val="none"/>
              </w:rPr>
            </w:pPr>
            <w:r w:rsidRPr="00AC287D">
              <w:rPr>
                <w:rFonts w:eastAsia="Arial" w:cs="Arial"/>
                <w:b/>
                <w:bCs/>
                <w:kern w:val="0"/>
                <w:sz w:val="22"/>
                <w:szCs w:val="22"/>
                <w:lang/>
                <w14:ligatures w14:val="none"/>
              </w:rPr>
              <w:t>No Extended Retention</w:t>
            </w:r>
          </w:p>
          <w:p w14:paraId="39C2D76E" w14:textId="3229D965" w:rsidR="00A90D51" w:rsidRPr="00A90D51" w:rsidRDefault="00AC287D" w:rsidP="00AC287D">
            <w:pPr>
              <w:spacing w:before="80" w:after="0" w:line="276" w:lineRule="auto"/>
              <w:rPr>
                <w:rFonts w:eastAsia="Arial" w:cs="Arial"/>
                <w:kern w:val="0"/>
                <w:sz w:val="22"/>
                <w:szCs w:val="22"/>
                <w:lang/>
                <w14:ligatures w14:val="none"/>
              </w:rPr>
            </w:pPr>
            <w:r w:rsidRPr="00AC287D">
              <w:rPr>
                <w:rFonts w:eastAsia="Arial" w:cs="Arial"/>
                <w:kern w:val="0"/>
                <w:sz w:val="22"/>
                <w:szCs w:val="22"/>
                <w:lang/>
                <w14:ligatures w14:val="none"/>
              </w:rPr>
              <w:t>Do you confirm that no biometric data, templates or raw captures will be retained</w:t>
            </w:r>
            <w:r>
              <w:rPr>
                <w:rFonts w:eastAsia="Arial" w:cs="Arial"/>
                <w:kern w:val="0"/>
                <w:sz w:val="22"/>
                <w:szCs w:val="22"/>
                <w:lang/>
                <w14:ligatures w14:val="none"/>
              </w:rPr>
              <w:t xml:space="preserve"> </w:t>
            </w:r>
            <w:r w:rsidRPr="00AC287D">
              <w:rPr>
                <w:rFonts w:eastAsia="Arial" w:cs="Arial"/>
                <w:kern w:val="0"/>
                <w:sz w:val="22"/>
                <w:szCs w:val="22"/>
                <w:lang/>
                <w14:ligatures w14:val="none"/>
              </w:rPr>
              <w:t>by the proponent beyond the active engagement, and that all such data will be</w:t>
            </w:r>
            <w:r>
              <w:rPr>
                <w:rFonts w:eastAsia="Arial" w:cs="Arial"/>
                <w:kern w:val="0"/>
                <w:sz w:val="22"/>
                <w:szCs w:val="22"/>
                <w:lang/>
                <w14:ligatures w14:val="none"/>
              </w:rPr>
              <w:t xml:space="preserve"> </w:t>
            </w:r>
            <w:r w:rsidRPr="00AC287D">
              <w:rPr>
                <w:rFonts w:eastAsia="Arial" w:cs="Arial"/>
                <w:kern w:val="0"/>
                <w:sz w:val="22"/>
                <w:szCs w:val="22"/>
                <w:lang/>
                <w14:ligatures w14:val="none"/>
              </w:rPr>
              <w:t>securely destroyed, with a written certificate of destruction, upon contract</w:t>
            </w:r>
            <w:r>
              <w:rPr>
                <w:rFonts w:eastAsia="Arial" w:cs="Arial"/>
                <w:kern w:val="0"/>
                <w:sz w:val="22"/>
                <w:szCs w:val="22"/>
                <w:lang/>
                <w14:ligatures w14:val="none"/>
              </w:rPr>
              <w:t xml:space="preserve"> </w:t>
            </w:r>
            <w:r w:rsidRPr="00AC287D">
              <w:rPr>
                <w:rFonts w:eastAsia="Arial" w:cs="Arial"/>
                <w:kern w:val="0"/>
                <w:sz w:val="22"/>
                <w:szCs w:val="22"/>
                <w:lang/>
                <w14:ligatures w14:val="none"/>
              </w:rPr>
              <w:t>termination or Government request?</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02CF7CF1" w14:textId="77777777" w:rsidR="00A90D51" w:rsidRPr="00A90D51" w:rsidRDefault="00A90D51" w:rsidP="00A90D51">
            <w:pPr>
              <w:spacing w:before="80" w:after="0" w:line="276" w:lineRule="auto"/>
              <w:rPr>
                <w:rFonts w:eastAsia="Arial" w:cs="Arial"/>
                <w:kern w:val="0"/>
                <w:sz w:val="22"/>
                <w:szCs w:val="22"/>
                <w:lang/>
                <w14:ligatures w14:val="none"/>
              </w:rPr>
            </w:pPr>
            <w:r w:rsidRPr="00A90D51">
              <w:rPr>
                <w:rFonts w:eastAsia="Arial" w:cs="Arial"/>
                <w:kern w:val="0"/>
                <w:sz w:val="22"/>
                <w:szCs w:val="22"/>
                <w:lang/>
                <w14:ligatures w14:val="none"/>
              </w:rPr>
              <w:t>☐ Yes</w:t>
            </w:r>
          </w:p>
          <w:p w14:paraId="6CF8E531" w14:textId="77777777" w:rsidR="00A90D51" w:rsidRPr="00A90D51" w:rsidRDefault="00A90D51" w:rsidP="00A90D51">
            <w:pPr>
              <w:spacing w:before="80" w:after="0" w:line="276" w:lineRule="auto"/>
              <w:rPr>
                <w:rFonts w:eastAsia="Arial" w:cs="Arial"/>
                <w:kern w:val="0"/>
                <w:sz w:val="22"/>
                <w:szCs w:val="22"/>
                <w:lang/>
                <w14:ligatures w14:val="none"/>
              </w:rPr>
            </w:pPr>
            <w:r w:rsidRPr="00A90D51">
              <w:rPr>
                <w:rFonts w:eastAsia="Arial" w:cs="Arial"/>
                <w:kern w:val="0"/>
                <w:sz w:val="22"/>
                <w:szCs w:val="22"/>
                <w:lang/>
                <w14:ligatures w14:val="none"/>
              </w:rPr>
              <w:t>☐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37D791F" w14:textId="77777777" w:rsidR="00A90D51" w:rsidRPr="00A90D51" w:rsidRDefault="00A90D51" w:rsidP="00A90D51">
            <w:pPr>
              <w:spacing w:before="80" w:after="0" w:line="276" w:lineRule="auto"/>
              <w:rPr>
                <w:rFonts w:eastAsia="Arial" w:cs="Arial"/>
                <w:kern w:val="0"/>
                <w:sz w:val="22"/>
                <w:szCs w:val="22"/>
                <w:lang/>
                <w14:ligatures w14:val="none"/>
              </w:rPr>
            </w:pPr>
          </w:p>
        </w:tc>
      </w:tr>
      <w:tr w:rsidR="00AC287D" w:rsidRPr="00A90D51" w14:paraId="1AEAF536" w14:textId="77777777" w:rsidTr="00AC287D">
        <w:tc>
          <w:tcPr>
            <w:tcW w:w="70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F6CA322" w14:textId="77777777" w:rsidR="00AC287D" w:rsidRPr="00A90D51" w:rsidRDefault="00AC287D" w:rsidP="00AC287D">
            <w:pPr>
              <w:spacing w:before="80" w:after="0" w:line="276" w:lineRule="auto"/>
              <w:rPr>
                <w:rFonts w:eastAsia="Arial" w:cs="Arial"/>
                <w:kern w:val="0"/>
                <w:sz w:val="22"/>
                <w:szCs w:val="22"/>
                <w:lang/>
                <w14:ligatures w14:val="none"/>
              </w:rPr>
            </w:pPr>
            <w:r w:rsidRPr="00A90D51">
              <w:rPr>
                <w:rFonts w:eastAsia="Arial" w:cs="Arial"/>
                <w:b/>
                <w:bCs/>
                <w:kern w:val="0"/>
                <w:sz w:val="22"/>
                <w:szCs w:val="22"/>
                <w:lang/>
                <w14:ligatures w14:val="none"/>
              </w:rPr>
              <w:t>Q1.3</w:t>
            </w:r>
          </w:p>
        </w:tc>
        <w:tc>
          <w:tcPr>
            <w:tcW w:w="45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A765C9D" w14:textId="134CF1F3" w:rsidR="00AC287D" w:rsidRDefault="00AC287D" w:rsidP="00AC287D">
            <w:pPr>
              <w:spacing w:before="80" w:after="0" w:line="276" w:lineRule="auto"/>
              <w:rPr>
                <w:rFonts w:eastAsia="Arial" w:cs="Arial"/>
                <w:b/>
                <w:bCs/>
                <w:kern w:val="0"/>
                <w:sz w:val="22"/>
                <w:szCs w:val="22"/>
                <w:lang/>
                <w14:ligatures w14:val="none"/>
              </w:rPr>
            </w:pPr>
            <w:r>
              <w:rPr>
                <w:rFonts w:eastAsia="Arial" w:cs="Arial"/>
                <w:b/>
                <w:bCs/>
                <w:kern w:val="0"/>
                <w:sz w:val="22"/>
                <w:szCs w:val="22"/>
                <w:lang/>
                <w14:ligatures w14:val="none"/>
              </w:rPr>
              <w:t>Independent Accuracy and Bias Testing</w:t>
            </w:r>
          </w:p>
          <w:p w14:paraId="33AE24BF" w14:textId="44BC64DD" w:rsidR="00AC287D" w:rsidRPr="00AC287D" w:rsidRDefault="00AC287D" w:rsidP="00AC287D">
            <w:pPr>
              <w:spacing w:before="80" w:after="0" w:line="276" w:lineRule="auto"/>
              <w:rPr>
                <w:rFonts w:eastAsia="Arial" w:cs="Arial"/>
                <w:kern w:val="0"/>
                <w:sz w:val="22"/>
                <w:szCs w:val="22"/>
                <w:lang/>
                <w14:ligatures w14:val="none"/>
              </w:rPr>
            </w:pPr>
            <w:r w:rsidRPr="00AC287D">
              <w:rPr>
                <w:rFonts w:eastAsia="Arial" w:cs="Arial"/>
                <w:kern w:val="0"/>
                <w:sz w:val="22"/>
                <w:szCs w:val="22"/>
                <w:lang/>
                <w14:ligatures w14:val="none"/>
              </w:rPr>
              <w:t xml:space="preserve">If your </w:t>
            </w:r>
            <w:r>
              <w:rPr>
                <w:rFonts w:eastAsia="Arial" w:cs="Arial"/>
                <w:kern w:val="0"/>
                <w:sz w:val="22"/>
                <w:szCs w:val="22"/>
                <w:lang/>
                <w14:ligatures w14:val="none"/>
              </w:rPr>
              <w:t xml:space="preserve">proposed </w:t>
            </w:r>
            <w:r w:rsidRPr="00AC287D">
              <w:rPr>
                <w:rFonts w:eastAsia="Arial" w:cs="Arial"/>
                <w:kern w:val="0"/>
                <w:sz w:val="22"/>
                <w:szCs w:val="22"/>
                <w:lang/>
                <w14:ligatures w14:val="none"/>
              </w:rPr>
              <w:t>solution uses facial recognition, facial matching, or liveness detection: can</w:t>
            </w:r>
            <w:r>
              <w:rPr>
                <w:rFonts w:eastAsia="Arial" w:cs="Arial"/>
                <w:kern w:val="0"/>
                <w:sz w:val="22"/>
                <w:szCs w:val="22"/>
                <w:lang/>
                <w14:ligatures w14:val="none"/>
              </w:rPr>
              <w:t xml:space="preserve"> </w:t>
            </w:r>
            <w:r w:rsidRPr="00AC287D">
              <w:rPr>
                <w:rFonts w:eastAsia="Arial" w:cs="Arial"/>
                <w:kern w:val="0"/>
                <w:sz w:val="22"/>
                <w:szCs w:val="22"/>
                <w:lang/>
                <w14:ligatures w14:val="none"/>
              </w:rPr>
              <w:t>you provide independent third-party accuracy and demographic bias testing</w:t>
            </w:r>
            <w:r>
              <w:rPr>
                <w:rFonts w:eastAsia="Arial" w:cs="Arial"/>
                <w:kern w:val="0"/>
                <w:sz w:val="22"/>
                <w:szCs w:val="22"/>
                <w:lang/>
                <w14:ligatures w14:val="none"/>
              </w:rPr>
              <w:t xml:space="preserve"> </w:t>
            </w:r>
            <w:r w:rsidRPr="00AC287D">
              <w:rPr>
                <w:rFonts w:eastAsia="Arial" w:cs="Arial"/>
                <w:kern w:val="0"/>
                <w:sz w:val="22"/>
                <w:szCs w:val="22"/>
                <w:lang/>
                <w14:ligatures w14:val="none"/>
              </w:rPr>
              <w:t>results, for example, NIST Face Recognition Vendor Test (FRVT) or an</w:t>
            </w:r>
            <w:r>
              <w:rPr>
                <w:rFonts w:eastAsia="Arial" w:cs="Arial"/>
                <w:kern w:val="0"/>
                <w:sz w:val="22"/>
                <w:szCs w:val="22"/>
                <w:lang/>
                <w14:ligatures w14:val="none"/>
              </w:rPr>
              <w:t xml:space="preserve"> </w:t>
            </w:r>
            <w:r w:rsidRPr="00AC287D">
              <w:rPr>
                <w:rFonts w:eastAsia="Arial" w:cs="Arial"/>
                <w:kern w:val="0"/>
                <w:sz w:val="22"/>
                <w:szCs w:val="22"/>
                <w:lang/>
                <w14:ligatures w14:val="none"/>
              </w:rPr>
              <w:t>equivalent recognised benchmark, including False Match Rate (FMR) and False</w:t>
            </w:r>
            <w:r>
              <w:rPr>
                <w:rFonts w:eastAsia="Arial" w:cs="Arial"/>
                <w:kern w:val="0"/>
                <w:sz w:val="22"/>
                <w:szCs w:val="22"/>
                <w:lang/>
                <w14:ligatures w14:val="none"/>
              </w:rPr>
              <w:t xml:space="preserve"> </w:t>
            </w:r>
            <w:r w:rsidRPr="00AC287D">
              <w:rPr>
                <w:rFonts w:eastAsia="Arial" w:cs="Arial"/>
                <w:kern w:val="0"/>
                <w:sz w:val="22"/>
                <w:szCs w:val="22"/>
                <w:lang/>
                <w14:ligatures w14:val="none"/>
              </w:rPr>
              <w:t>Non-Match Rate (FNMR) broken down by demographic group?</w:t>
            </w:r>
          </w:p>
          <w:p w14:paraId="15BB4212" w14:textId="1014B2FC" w:rsidR="00AC287D" w:rsidRPr="00AC287D" w:rsidRDefault="00AC287D" w:rsidP="00AC287D">
            <w:pPr>
              <w:spacing w:before="80" w:after="0" w:line="276" w:lineRule="auto"/>
              <w:rPr>
                <w:rFonts w:eastAsia="Arial" w:cs="Arial"/>
                <w:kern w:val="0"/>
                <w:sz w:val="22"/>
                <w:szCs w:val="22"/>
                <w:lang/>
                <w14:ligatures w14:val="none"/>
              </w:rPr>
            </w:pP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4BE26389" w14:textId="77777777" w:rsidR="00AC287D" w:rsidRPr="00A90D51" w:rsidRDefault="00AC287D" w:rsidP="00AC287D">
            <w:pPr>
              <w:spacing w:before="80" w:after="0" w:line="276" w:lineRule="auto"/>
              <w:rPr>
                <w:rFonts w:eastAsia="Arial" w:cs="Arial"/>
                <w:kern w:val="0"/>
                <w:sz w:val="22"/>
                <w:szCs w:val="22"/>
                <w:lang/>
                <w14:ligatures w14:val="none"/>
              </w:rPr>
            </w:pPr>
            <w:r w:rsidRPr="00A90D51">
              <w:rPr>
                <w:rFonts w:eastAsia="Arial" w:cs="Arial"/>
                <w:kern w:val="0"/>
                <w:sz w:val="22"/>
                <w:szCs w:val="22"/>
                <w:lang/>
                <w14:ligatures w14:val="none"/>
              </w:rPr>
              <w:t>☐ Yes</w:t>
            </w:r>
          </w:p>
          <w:p w14:paraId="4711650C" w14:textId="77777777" w:rsidR="00AC287D" w:rsidRPr="00A90D51" w:rsidRDefault="00AC287D" w:rsidP="00AC287D">
            <w:pPr>
              <w:spacing w:before="80" w:after="0" w:line="276" w:lineRule="auto"/>
              <w:rPr>
                <w:rFonts w:eastAsia="Arial" w:cs="Arial"/>
                <w:kern w:val="0"/>
                <w:sz w:val="22"/>
                <w:szCs w:val="22"/>
                <w:lang/>
                <w14:ligatures w14:val="none"/>
              </w:rPr>
            </w:pPr>
            <w:r w:rsidRPr="00A90D51">
              <w:rPr>
                <w:rFonts w:eastAsia="Arial" w:cs="Arial"/>
                <w:kern w:val="0"/>
                <w:sz w:val="22"/>
                <w:szCs w:val="22"/>
                <w:lang/>
                <w14:ligatures w14:val="none"/>
              </w:rPr>
              <w:t>☐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15E54E1" w14:textId="77777777" w:rsidR="00AC287D" w:rsidRPr="00A90D51" w:rsidRDefault="00AC287D" w:rsidP="00AC287D">
            <w:pPr>
              <w:spacing w:before="80" w:after="0" w:line="276" w:lineRule="auto"/>
              <w:rPr>
                <w:rFonts w:eastAsia="Arial" w:cs="Arial"/>
                <w:kern w:val="0"/>
                <w:sz w:val="22"/>
                <w:szCs w:val="22"/>
                <w:lang/>
                <w14:ligatures w14:val="none"/>
              </w:rPr>
            </w:pPr>
          </w:p>
        </w:tc>
      </w:tr>
      <w:tr w:rsidR="00AC287D" w:rsidRPr="00A90D51" w14:paraId="7C476C5D" w14:textId="77777777" w:rsidTr="00AC287D">
        <w:tc>
          <w:tcPr>
            <w:tcW w:w="70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2CDD84F" w14:textId="77777777" w:rsidR="00AC287D" w:rsidRPr="00A90D51" w:rsidRDefault="00AC287D" w:rsidP="00AC287D">
            <w:pPr>
              <w:spacing w:before="80" w:after="0" w:line="276" w:lineRule="auto"/>
              <w:rPr>
                <w:rFonts w:eastAsia="Arial" w:cs="Arial"/>
                <w:kern w:val="0"/>
                <w:sz w:val="22"/>
                <w:szCs w:val="22"/>
                <w:lang/>
                <w14:ligatures w14:val="none"/>
              </w:rPr>
            </w:pPr>
            <w:r w:rsidRPr="00A90D51">
              <w:rPr>
                <w:rFonts w:eastAsia="Arial" w:cs="Arial"/>
                <w:b/>
                <w:bCs/>
                <w:kern w:val="0"/>
                <w:sz w:val="22"/>
                <w:szCs w:val="22"/>
                <w:lang/>
                <w14:ligatures w14:val="none"/>
              </w:rPr>
              <w:lastRenderedPageBreak/>
              <w:t>Q1.4</w:t>
            </w:r>
          </w:p>
        </w:tc>
        <w:tc>
          <w:tcPr>
            <w:tcW w:w="45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0701621" w14:textId="1831D14C" w:rsidR="00AC287D" w:rsidRDefault="00AC287D" w:rsidP="00AC287D">
            <w:pPr>
              <w:spacing w:before="80" w:after="0" w:line="276" w:lineRule="auto"/>
              <w:rPr>
                <w:rFonts w:eastAsia="Arial" w:cs="Arial"/>
                <w:b/>
                <w:bCs/>
                <w:kern w:val="0"/>
                <w:sz w:val="22"/>
                <w:szCs w:val="22"/>
                <w:lang/>
                <w14:ligatures w14:val="none"/>
              </w:rPr>
            </w:pPr>
            <w:r>
              <w:rPr>
                <w:rFonts w:eastAsia="Arial" w:cs="Arial"/>
                <w:b/>
                <w:bCs/>
                <w:kern w:val="0"/>
                <w:sz w:val="22"/>
                <w:szCs w:val="22"/>
                <w:lang/>
                <w14:ligatures w14:val="none"/>
              </w:rPr>
              <w:t>Compromise Response for Non-Reissuable Credentials</w:t>
            </w:r>
          </w:p>
          <w:p w14:paraId="6DF01CCF" w14:textId="1240C96D" w:rsidR="00AC287D" w:rsidRPr="00A90D51" w:rsidRDefault="00AC287D" w:rsidP="00AC287D">
            <w:pPr>
              <w:spacing w:before="80" w:after="0" w:line="276" w:lineRule="auto"/>
              <w:rPr>
                <w:rFonts w:eastAsia="Arial" w:cs="Arial"/>
                <w:kern w:val="0"/>
                <w:sz w:val="22"/>
                <w:szCs w:val="22"/>
                <w:lang/>
                <w14:ligatures w14:val="none"/>
              </w:rPr>
            </w:pPr>
            <w:r w:rsidRPr="00AC287D">
              <w:rPr>
                <w:rFonts w:eastAsia="Arial" w:cs="Arial"/>
                <w:kern w:val="0"/>
                <w:sz w:val="22"/>
                <w:szCs w:val="22"/>
                <w:lang/>
                <w14:ligatures w14:val="none"/>
              </w:rPr>
              <w:t>Given biometric identifiers cannot be reissued if compromised, do you have a</w:t>
            </w:r>
            <w:r>
              <w:rPr>
                <w:rFonts w:eastAsia="Arial" w:cs="Arial"/>
                <w:kern w:val="0"/>
                <w:sz w:val="22"/>
                <w:szCs w:val="22"/>
                <w:lang/>
                <w14:ligatures w14:val="none"/>
              </w:rPr>
              <w:t xml:space="preserve"> </w:t>
            </w:r>
            <w:r w:rsidRPr="00AC287D">
              <w:rPr>
                <w:rFonts w:eastAsia="Arial" w:cs="Arial"/>
                <w:kern w:val="0"/>
                <w:sz w:val="22"/>
                <w:szCs w:val="22"/>
                <w:lang/>
                <w14:ligatures w14:val="none"/>
              </w:rPr>
              <w:t>documented incident response procedure specific to biometric data compromise,</w:t>
            </w:r>
            <w:r>
              <w:rPr>
                <w:rFonts w:eastAsia="Arial" w:cs="Arial"/>
                <w:kern w:val="0"/>
                <w:sz w:val="22"/>
                <w:szCs w:val="22"/>
                <w:lang/>
                <w14:ligatures w14:val="none"/>
              </w:rPr>
              <w:t xml:space="preserve"> </w:t>
            </w:r>
            <w:r w:rsidRPr="00AC287D">
              <w:rPr>
                <w:rFonts w:eastAsia="Arial" w:cs="Arial"/>
                <w:kern w:val="0"/>
                <w:sz w:val="22"/>
                <w:szCs w:val="22"/>
                <w:lang/>
                <w14:ligatures w14:val="none"/>
              </w:rPr>
              <w:t>including a mechanism to invalidate and rebind a compromised biometric</w:t>
            </w:r>
            <w:r>
              <w:rPr>
                <w:rFonts w:eastAsia="Arial" w:cs="Arial"/>
                <w:kern w:val="0"/>
                <w:sz w:val="22"/>
                <w:szCs w:val="22"/>
                <w:lang/>
                <w14:ligatures w14:val="none"/>
              </w:rPr>
              <w:t xml:space="preserve"> </w:t>
            </w:r>
            <w:r w:rsidRPr="00AC287D">
              <w:rPr>
                <w:rFonts w:eastAsia="Arial" w:cs="Arial"/>
                <w:kern w:val="0"/>
                <w:sz w:val="22"/>
                <w:szCs w:val="22"/>
                <w:lang/>
                <w14:ligatures w14:val="none"/>
              </w:rPr>
              <w:t>credential (for example, cancellable biometrics or equivalent template-revocation</w:t>
            </w:r>
            <w:r>
              <w:rPr>
                <w:rFonts w:eastAsia="Arial" w:cs="Arial"/>
                <w:kern w:val="0"/>
                <w:sz w:val="22"/>
                <w:szCs w:val="22"/>
                <w:lang/>
                <w14:ligatures w14:val="none"/>
              </w:rPr>
              <w:t xml:space="preserve"> </w:t>
            </w:r>
            <w:r w:rsidRPr="00AC287D">
              <w:rPr>
                <w:rFonts w:eastAsia="Arial" w:cs="Arial"/>
                <w:kern w:val="0"/>
                <w:sz w:val="22"/>
                <w:szCs w:val="22"/>
                <w:lang/>
                <w14:ligatures w14:val="none"/>
              </w:rPr>
              <w:t>architecture) without requiring re-enrolment of the underlying physical</w:t>
            </w:r>
            <w:r>
              <w:rPr>
                <w:rFonts w:eastAsia="Arial" w:cs="Arial"/>
                <w:kern w:val="0"/>
                <w:sz w:val="22"/>
                <w:szCs w:val="22"/>
                <w:lang/>
                <w14:ligatures w14:val="none"/>
              </w:rPr>
              <w:t xml:space="preserve"> c</w:t>
            </w:r>
            <w:r w:rsidRPr="00AC287D">
              <w:rPr>
                <w:rFonts w:eastAsia="Arial" w:cs="Arial"/>
                <w:kern w:val="0"/>
                <w:sz w:val="22"/>
                <w:szCs w:val="22"/>
                <w:lang/>
                <w14:ligatures w14:val="none"/>
              </w:rPr>
              <w:t>haracteristic</w:t>
            </w:r>
            <w:r>
              <w:rPr>
                <w:rFonts w:eastAsia="Arial" w:cs="Arial"/>
                <w:kern w:val="0"/>
                <w:sz w:val="22"/>
                <w:szCs w:val="22"/>
                <w:lang/>
                <w14:ligatures w14:val="none"/>
              </w:rPr>
              <w:t>?</w:t>
            </w:r>
          </w:p>
        </w:tc>
        <w:tc>
          <w:tcPr>
            <w:tcW w:w="12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80" w:type="dxa"/>
              <w:bottom w:w="80" w:type="dxa"/>
              <w:right w:w="80" w:type="dxa"/>
            </w:tcMar>
            <w:vAlign w:val="center"/>
          </w:tcPr>
          <w:p w14:paraId="2F8E2C15" w14:textId="77777777" w:rsidR="00AC287D" w:rsidRPr="00A90D51" w:rsidRDefault="00AC287D" w:rsidP="00AC287D">
            <w:pPr>
              <w:spacing w:before="80" w:after="0" w:line="276" w:lineRule="auto"/>
              <w:rPr>
                <w:rFonts w:eastAsia="Arial" w:cs="Arial"/>
                <w:kern w:val="0"/>
                <w:sz w:val="22"/>
                <w:szCs w:val="22"/>
                <w:lang/>
                <w14:ligatures w14:val="none"/>
              </w:rPr>
            </w:pPr>
            <w:r w:rsidRPr="00A90D51">
              <w:rPr>
                <w:rFonts w:eastAsia="Arial" w:cs="Arial"/>
                <w:kern w:val="0"/>
                <w:sz w:val="22"/>
                <w:szCs w:val="22"/>
                <w:lang/>
                <w14:ligatures w14:val="none"/>
              </w:rPr>
              <w:t>☐ Yes</w:t>
            </w:r>
          </w:p>
          <w:p w14:paraId="7C3DF745" w14:textId="77777777" w:rsidR="00AC287D" w:rsidRPr="00A90D51" w:rsidRDefault="00AC287D" w:rsidP="00AC287D">
            <w:pPr>
              <w:spacing w:before="80" w:after="0" w:line="276" w:lineRule="auto"/>
              <w:rPr>
                <w:rFonts w:eastAsia="Arial" w:cs="Arial"/>
                <w:kern w:val="0"/>
                <w:sz w:val="22"/>
                <w:szCs w:val="22"/>
                <w:lang/>
                <w14:ligatures w14:val="none"/>
              </w:rPr>
            </w:pPr>
            <w:r w:rsidRPr="00A90D51">
              <w:rPr>
                <w:rFonts w:eastAsia="Arial" w:cs="Arial"/>
                <w:kern w:val="0"/>
                <w:sz w:val="22"/>
                <w:szCs w:val="22"/>
                <w:lang/>
                <w14:ligatures w14:val="none"/>
              </w:rPr>
              <w:t>☐ No</w:t>
            </w:r>
          </w:p>
        </w:tc>
        <w:tc>
          <w:tcPr>
            <w:tcW w:w="2693"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0440381" w14:textId="77777777" w:rsidR="00AC287D" w:rsidRPr="00A90D51" w:rsidRDefault="00AC287D" w:rsidP="00AC287D">
            <w:pPr>
              <w:spacing w:before="80" w:after="0" w:line="276" w:lineRule="auto"/>
              <w:rPr>
                <w:rFonts w:eastAsia="Arial" w:cs="Arial"/>
                <w:kern w:val="0"/>
                <w:sz w:val="22"/>
                <w:szCs w:val="22"/>
                <w:lang/>
                <w14:ligatures w14:val="none"/>
              </w:rPr>
            </w:pPr>
          </w:p>
        </w:tc>
      </w:tr>
    </w:tbl>
    <w:p w14:paraId="3C1408A4" w14:textId="77777777" w:rsidR="00286D0B" w:rsidRDefault="00286D0B" w:rsidP="00107AF2">
      <w:pPr>
        <w:spacing w:before="80" w:after="0" w:line="276" w:lineRule="auto"/>
        <w:rPr>
          <w:rFonts w:eastAsia="Arial" w:cs="Arial"/>
          <w:kern w:val="0"/>
          <w:sz w:val="22"/>
          <w:szCs w:val="22"/>
          <w:lang/>
          <w14:ligatures w14:val="none"/>
        </w:rPr>
      </w:pPr>
    </w:p>
    <w:p w14:paraId="6DB120EF" w14:textId="77777777" w:rsidR="00A90D51" w:rsidRPr="00CD1E99" w:rsidRDefault="00A90D51" w:rsidP="00107AF2">
      <w:pPr>
        <w:spacing w:before="80" w:after="0" w:line="276" w:lineRule="auto"/>
        <w:rPr>
          <w:rFonts w:eastAsia="Arial" w:cs="Arial"/>
          <w:kern w:val="0"/>
          <w:sz w:val="22"/>
          <w:szCs w:val="22"/>
          <w:lang/>
          <w14:ligatures w14:val="none"/>
        </w:rPr>
      </w:pPr>
    </w:p>
    <w:p w14:paraId="120D67AB" w14:textId="0F7DF43B" w:rsidR="00286D0B" w:rsidRPr="00CD1E99" w:rsidRDefault="00286D0B" w:rsidP="00FA2312">
      <w:pPr>
        <w:rPr>
          <w:sz w:val="22"/>
          <w:szCs w:val="22"/>
          <w:lang w:val="en-CA"/>
        </w:rPr>
      </w:pPr>
      <w:r w:rsidRPr="00CD1E99">
        <w:rPr>
          <w:sz w:val="22"/>
          <w:szCs w:val="22"/>
          <w:lang w:val="en-CA"/>
        </w:rPr>
        <w:t>Name of Proponent Representative: _______________________________</w:t>
      </w:r>
    </w:p>
    <w:p w14:paraId="79822142" w14:textId="32C3F2AD" w:rsidR="00FA2312" w:rsidRPr="00CD1E99" w:rsidRDefault="00286D0B" w:rsidP="00FA2312">
      <w:pPr>
        <w:rPr>
          <w:sz w:val="22"/>
          <w:szCs w:val="22"/>
          <w:lang w:val="en-CA"/>
        </w:rPr>
      </w:pPr>
      <w:proofErr w:type="gramStart"/>
      <w:r w:rsidRPr="00CD1E99">
        <w:rPr>
          <w:sz w:val="22"/>
          <w:szCs w:val="22"/>
          <w:lang w:val="en-CA"/>
        </w:rPr>
        <w:t>Proponent:</w:t>
      </w:r>
      <w:r w:rsidR="00FA2312" w:rsidRPr="00CD1E99">
        <w:rPr>
          <w:sz w:val="22"/>
          <w:szCs w:val="22"/>
          <w:lang w:val="en-CA"/>
        </w:rPr>
        <w:t>_</w:t>
      </w:r>
      <w:proofErr w:type="gramEnd"/>
      <w:r w:rsidR="00FA2312" w:rsidRPr="00CD1E99">
        <w:rPr>
          <w:sz w:val="22"/>
          <w:szCs w:val="22"/>
          <w:lang w:val="en-CA"/>
        </w:rPr>
        <w:t>_____________________________________________________________</w:t>
      </w:r>
    </w:p>
    <w:p w14:paraId="2E7A9F74" w14:textId="5F7542A1" w:rsidR="00107AF2" w:rsidRPr="00CD1E99" w:rsidRDefault="00286D0B">
      <w:pPr>
        <w:rPr>
          <w:sz w:val="22"/>
          <w:szCs w:val="22"/>
          <w:lang w:val="en-CA"/>
        </w:rPr>
      </w:pPr>
      <w:r w:rsidRPr="00CD1E99">
        <w:rPr>
          <w:sz w:val="22"/>
          <w:szCs w:val="22"/>
          <w:lang w:val="en-CA"/>
        </w:rPr>
        <w:t>Date: _______________________________</w:t>
      </w:r>
    </w:p>
    <w:sectPr w:rsidR="00107AF2" w:rsidRPr="00CD1E99">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EA2DA" w14:textId="77777777" w:rsidR="00365FD7" w:rsidRDefault="00365FD7" w:rsidP="00107AF2">
      <w:pPr>
        <w:spacing w:after="0" w:line="240" w:lineRule="auto"/>
      </w:pPr>
      <w:r>
        <w:separator/>
      </w:r>
    </w:p>
  </w:endnote>
  <w:endnote w:type="continuationSeparator" w:id="0">
    <w:p w14:paraId="709888B1" w14:textId="77777777" w:rsidR="00365FD7" w:rsidRDefault="00365FD7" w:rsidP="00107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29088" w14:textId="77777777" w:rsidR="00107AF2" w:rsidRDefault="00107AF2">
    <w:pPr>
      <w:pStyle w:val="Footer"/>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B7583" w14:textId="77777777" w:rsidR="00365FD7" w:rsidRDefault="00365FD7" w:rsidP="00107AF2">
      <w:pPr>
        <w:spacing w:after="0" w:line="240" w:lineRule="auto"/>
      </w:pPr>
      <w:r>
        <w:separator/>
      </w:r>
    </w:p>
  </w:footnote>
  <w:footnote w:type="continuationSeparator" w:id="0">
    <w:p w14:paraId="0E50A6C5" w14:textId="77777777" w:rsidR="00365FD7" w:rsidRDefault="00365FD7" w:rsidP="00107A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E200C" w14:textId="566F45B3" w:rsidR="00107AF2" w:rsidRPr="00107AF2" w:rsidRDefault="00A90D51">
    <w:pPr>
      <w:pStyle w:val="Header"/>
      <w:rPr>
        <w:sz w:val="20"/>
        <w:szCs w:val="20"/>
      </w:rPr>
    </w:pPr>
    <w:r w:rsidRPr="00A90D51">
      <w:rPr>
        <w:sz w:val="20"/>
        <w:szCs w:val="20"/>
      </w:rPr>
      <w:t>BNDI2026</w:t>
    </w:r>
    <w:r>
      <w:rPr>
        <w:sz w:val="20"/>
        <w:szCs w:val="20"/>
      </w:rPr>
      <w:t xml:space="preserve"> – Bermuda Digital Identity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AF2"/>
    <w:rsid w:val="00001366"/>
    <w:rsid w:val="00046F99"/>
    <w:rsid w:val="000937F9"/>
    <w:rsid w:val="00107AF2"/>
    <w:rsid w:val="001C7A92"/>
    <w:rsid w:val="0023150E"/>
    <w:rsid w:val="00242081"/>
    <w:rsid w:val="00286D0B"/>
    <w:rsid w:val="00365FD7"/>
    <w:rsid w:val="003C4F78"/>
    <w:rsid w:val="003E2C82"/>
    <w:rsid w:val="00427EA2"/>
    <w:rsid w:val="004B29C6"/>
    <w:rsid w:val="005C4415"/>
    <w:rsid w:val="00604D1A"/>
    <w:rsid w:val="00647CAE"/>
    <w:rsid w:val="006D3232"/>
    <w:rsid w:val="007B1FB2"/>
    <w:rsid w:val="008547DE"/>
    <w:rsid w:val="00950F47"/>
    <w:rsid w:val="0098704F"/>
    <w:rsid w:val="00A90D51"/>
    <w:rsid w:val="00AC287D"/>
    <w:rsid w:val="00C94718"/>
    <w:rsid w:val="00CD1E99"/>
    <w:rsid w:val="00DC61D7"/>
    <w:rsid w:val="00E93A68"/>
    <w:rsid w:val="00F5670E"/>
    <w:rsid w:val="00FA231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BB266"/>
  <w15:chartTrackingRefBased/>
  <w15:docId w15:val="{64872E92-0FC6-4578-9FF6-2D10C83A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A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7A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A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7A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7A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7A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7A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7A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7A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A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7A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A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7A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7A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7A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A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A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AF2"/>
    <w:rPr>
      <w:rFonts w:eastAsiaTheme="majorEastAsia" w:cstheme="majorBidi"/>
      <w:color w:val="272727" w:themeColor="text1" w:themeTint="D8"/>
    </w:rPr>
  </w:style>
  <w:style w:type="paragraph" w:styleId="Title">
    <w:name w:val="Title"/>
    <w:basedOn w:val="Normal"/>
    <w:next w:val="Normal"/>
    <w:link w:val="TitleChar"/>
    <w:uiPriority w:val="10"/>
    <w:qFormat/>
    <w:rsid w:val="00107A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A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A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A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AF2"/>
    <w:pPr>
      <w:spacing w:before="160"/>
      <w:jc w:val="center"/>
    </w:pPr>
    <w:rPr>
      <w:i/>
      <w:iCs/>
      <w:color w:val="404040" w:themeColor="text1" w:themeTint="BF"/>
    </w:rPr>
  </w:style>
  <w:style w:type="character" w:customStyle="1" w:styleId="QuoteChar">
    <w:name w:val="Quote Char"/>
    <w:basedOn w:val="DefaultParagraphFont"/>
    <w:link w:val="Quote"/>
    <w:uiPriority w:val="29"/>
    <w:rsid w:val="00107AF2"/>
    <w:rPr>
      <w:i/>
      <w:iCs/>
      <w:color w:val="404040" w:themeColor="text1" w:themeTint="BF"/>
    </w:rPr>
  </w:style>
  <w:style w:type="paragraph" w:styleId="ListParagraph">
    <w:name w:val="List Paragraph"/>
    <w:basedOn w:val="Normal"/>
    <w:uiPriority w:val="34"/>
    <w:qFormat/>
    <w:rsid w:val="00107AF2"/>
    <w:pPr>
      <w:ind w:left="720"/>
      <w:contextualSpacing/>
    </w:pPr>
  </w:style>
  <w:style w:type="character" w:styleId="IntenseEmphasis">
    <w:name w:val="Intense Emphasis"/>
    <w:basedOn w:val="DefaultParagraphFont"/>
    <w:uiPriority w:val="21"/>
    <w:qFormat/>
    <w:rsid w:val="00107AF2"/>
    <w:rPr>
      <w:i/>
      <w:iCs/>
      <w:color w:val="0F4761" w:themeColor="accent1" w:themeShade="BF"/>
    </w:rPr>
  </w:style>
  <w:style w:type="paragraph" w:styleId="IntenseQuote">
    <w:name w:val="Intense Quote"/>
    <w:basedOn w:val="Normal"/>
    <w:next w:val="Normal"/>
    <w:link w:val="IntenseQuoteChar"/>
    <w:uiPriority w:val="30"/>
    <w:qFormat/>
    <w:rsid w:val="00107A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7AF2"/>
    <w:rPr>
      <w:i/>
      <w:iCs/>
      <w:color w:val="0F4761" w:themeColor="accent1" w:themeShade="BF"/>
    </w:rPr>
  </w:style>
  <w:style w:type="character" w:styleId="IntenseReference">
    <w:name w:val="Intense Reference"/>
    <w:basedOn w:val="DefaultParagraphFont"/>
    <w:uiPriority w:val="32"/>
    <w:qFormat/>
    <w:rsid w:val="00107AF2"/>
    <w:rPr>
      <w:b/>
      <w:bCs/>
      <w:smallCaps/>
      <w:color w:val="0F4761" w:themeColor="accent1" w:themeShade="BF"/>
      <w:spacing w:val="5"/>
    </w:rPr>
  </w:style>
  <w:style w:type="paragraph" w:styleId="Header">
    <w:name w:val="header"/>
    <w:basedOn w:val="Normal"/>
    <w:link w:val="HeaderChar"/>
    <w:uiPriority w:val="99"/>
    <w:unhideWhenUsed/>
    <w:rsid w:val="00107A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AF2"/>
  </w:style>
  <w:style w:type="paragraph" w:styleId="Footer">
    <w:name w:val="footer"/>
    <w:basedOn w:val="Normal"/>
    <w:link w:val="FooterChar"/>
    <w:uiPriority w:val="99"/>
    <w:unhideWhenUsed/>
    <w:rsid w:val="00107A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AF2"/>
  </w:style>
  <w:style w:type="character" w:styleId="CommentReference">
    <w:name w:val="annotation reference"/>
    <w:basedOn w:val="DefaultParagraphFont"/>
    <w:uiPriority w:val="99"/>
    <w:semiHidden/>
    <w:unhideWhenUsed/>
    <w:rsid w:val="0098704F"/>
    <w:rPr>
      <w:sz w:val="16"/>
      <w:szCs w:val="16"/>
    </w:rPr>
  </w:style>
  <w:style w:type="paragraph" w:styleId="CommentText">
    <w:name w:val="annotation text"/>
    <w:basedOn w:val="Normal"/>
    <w:link w:val="CommentTextChar"/>
    <w:uiPriority w:val="99"/>
    <w:unhideWhenUsed/>
    <w:rsid w:val="0098704F"/>
    <w:pPr>
      <w:spacing w:line="240" w:lineRule="auto"/>
    </w:pPr>
    <w:rPr>
      <w:sz w:val="20"/>
      <w:szCs w:val="20"/>
    </w:rPr>
  </w:style>
  <w:style w:type="character" w:customStyle="1" w:styleId="CommentTextChar">
    <w:name w:val="Comment Text Char"/>
    <w:basedOn w:val="DefaultParagraphFont"/>
    <w:link w:val="CommentText"/>
    <w:uiPriority w:val="99"/>
    <w:rsid w:val="0098704F"/>
    <w:rPr>
      <w:sz w:val="20"/>
      <w:szCs w:val="20"/>
    </w:rPr>
  </w:style>
  <w:style w:type="paragraph" w:styleId="CommentSubject">
    <w:name w:val="annotation subject"/>
    <w:basedOn w:val="CommentText"/>
    <w:next w:val="CommentText"/>
    <w:link w:val="CommentSubjectChar"/>
    <w:uiPriority w:val="99"/>
    <w:semiHidden/>
    <w:unhideWhenUsed/>
    <w:rsid w:val="0098704F"/>
    <w:rPr>
      <w:b/>
      <w:bCs/>
    </w:rPr>
  </w:style>
  <w:style w:type="character" w:customStyle="1" w:styleId="CommentSubjectChar">
    <w:name w:val="Comment Subject Char"/>
    <w:basedOn w:val="CommentTextChar"/>
    <w:link w:val="CommentSubject"/>
    <w:uiPriority w:val="99"/>
    <w:semiHidden/>
    <w:rsid w:val="0098704F"/>
    <w:rPr>
      <w:b/>
      <w:bCs/>
      <w:sz w:val="20"/>
      <w:szCs w:val="20"/>
    </w:rPr>
  </w:style>
  <w:style w:type="table" w:styleId="TableGrid">
    <w:name w:val="Table Grid"/>
    <w:basedOn w:val="TableNormal"/>
    <w:uiPriority w:val="39"/>
    <w:rsid w:val="00CD1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Simpson, Matthew J.</dc:creator>
  <cp:keywords/>
  <dc:description/>
  <cp:lastModifiedBy>Simpson, Matthew J.</cp:lastModifiedBy>
  <cp:revision>2</cp:revision>
  <cp:lastPrinted>2026-08-10T12:59:00Z</cp:lastPrinted>
  <dcterms:created xsi:type="dcterms:W3CDTF">2026-09-04T14:08:00Z</dcterms:created>
  <dcterms:modified xsi:type="dcterms:W3CDTF">2026-09-04T14:08:00Z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77eb07a9-3b65-4603-836b-e7f6275101b9</vt:lpwstr>
  </property>
</Properties>
</file>